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892" w:rsidRPr="00914892" w:rsidRDefault="00914892" w:rsidP="00914892">
      <w:pPr>
        <w:pBdr>
          <w:bottom w:val="single" w:sz="8" w:space="2" w:color="000000"/>
        </w:pBdr>
        <w:rPr>
          <w:rFonts w:asciiTheme="majorHAnsi" w:eastAsia="Calibri" w:hAnsiTheme="majorHAnsi" w:cstheme="majorHAnsi"/>
          <w:b/>
          <w:bCs/>
        </w:rPr>
      </w:pPr>
      <w:r w:rsidRPr="00914892">
        <w:rPr>
          <w:rFonts w:asciiTheme="majorHAnsi" w:eastAsia="Calibri" w:hAnsiTheme="majorHAnsi" w:cstheme="majorHAnsi"/>
          <w:b/>
          <w:bCs/>
        </w:rPr>
        <w:t>Supraja P</w:t>
      </w:r>
    </w:p>
    <w:p w:rsidR="00914892" w:rsidRPr="001B1C56" w:rsidRDefault="007B33A0" w:rsidP="00914892">
      <w:pPr>
        <w:pBdr>
          <w:bottom w:val="single" w:sz="8" w:space="2" w:color="000000"/>
        </w:pBdr>
        <w:rPr>
          <w:rFonts w:asciiTheme="majorHAnsi" w:hAnsiTheme="majorHAnsi" w:cstheme="majorHAnsi"/>
        </w:rPr>
      </w:pPr>
      <w:hyperlink r:id="rId5" w:history="1">
        <w:r w:rsidR="000E37F6" w:rsidRPr="000E37F6">
          <w:rPr>
            <w:rStyle w:val="Hyperlink"/>
            <w:rFonts w:asciiTheme="majorHAnsi" w:hAnsiTheme="majorHAnsi" w:cstheme="majorHAnsi"/>
          </w:rPr>
          <w:t>parishasupraja@gmail.com</w:t>
        </w:r>
      </w:hyperlink>
    </w:p>
    <w:p w:rsidR="00914892" w:rsidRPr="00914892" w:rsidRDefault="00914892" w:rsidP="00914892">
      <w:pPr>
        <w:pBdr>
          <w:bottom w:val="single" w:sz="8" w:space="2" w:color="000000"/>
        </w:pBdr>
        <w:rPr>
          <w:rFonts w:asciiTheme="majorHAnsi" w:eastAsia="Calibri" w:hAnsiTheme="majorHAnsi" w:cstheme="majorHAnsi"/>
          <w:b/>
          <w:bCs/>
        </w:rPr>
      </w:pPr>
      <w:r w:rsidRPr="00914892">
        <w:rPr>
          <w:rFonts w:asciiTheme="majorHAnsi" w:eastAsia="Calibri" w:hAnsiTheme="majorHAnsi" w:cstheme="majorHAnsi"/>
          <w:b/>
          <w:bCs/>
        </w:rPr>
        <w:t xml:space="preserve">Senior DevOps Engineer I Senior Cloud Engineer </w:t>
      </w:r>
    </w:p>
    <w:p w:rsidR="00914892" w:rsidRPr="000D7EDC" w:rsidRDefault="00914892" w:rsidP="00914892">
      <w:pPr>
        <w:pBdr>
          <w:bottom w:val="single" w:sz="8" w:space="2" w:color="000000"/>
        </w:pBdr>
        <w:rPr>
          <w:rFonts w:asciiTheme="majorHAnsi" w:eastAsia="Calibri" w:hAnsiTheme="majorHAnsi" w:cstheme="majorHAnsi"/>
          <w:b/>
          <w:bCs/>
        </w:rPr>
      </w:pPr>
      <w:r w:rsidRPr="000D7EDC">
        <w:rPr>
          <w:rFonts w:asciiTheme="majorHAnsi" w:eastAsia="Calibri" w:hAnsiTheme="majorHAnsi" w:cstheme="majorHAnsi"/>
          <w:b/>
          <w:bCs/>
        </w:rPr>
        <w:t>Visa: H1B</w:t>
      </w:r>
      <w:r w:rsidR="000D7EDC" w:rsidRPr="000D7EDC">
        <w:rPr>
          <w:rFonts w:asciiTheme="majorHAnsi" w:eastAsia="Calibri" w:hAnsiTheme="majorHAnsi" w:cstheme="majorHAnsi"/>
          <w:b/>
          <w:bCs/>
        </w:rPr>
        <w:t xml:space="preserve"> </w:t>
      </w:r>
    </w:p>
    <w:p w:rsidR="000D7EDC" w:rsidRPr="00914892" w:rsidRDefault="000D7EDC" w:rsidP="00914892">
      <w:pPr>
        <w:pBdr>
          <w:bottom w:val="single" w:sz="8" w:space="2" w:color="000000"/>
        </w:pBdr>
        <w:rPr>
          <w:rFonts w:asciiTheme="majorHAnsi" w:eastAsia="Calibri" w:hAnsiTheme="majorHAnsi" w:cstheme="majorHAnsi"/>
          <w:bCs/>
        </w:rPr>
      </w:pPr>
      <w:r>
        <w:rPr>
          <w:rFonts w:asciiTheme="majorHAnsi" w:eastAsia="Calibri" w:hAnsiTheme="majorHAnsi" w:cstheme="majorHAnsi"/>
          <w:bCs/>
        </w:rPr>
        <w:t xml:space="preserve">LinkedIn: </w:t>
      </w:r>
      <w:r w:rsidRPr="000D7EDC">
        <w:rPr>
          <w:rFonts w:asciiTheme="majorHAnsi" w:eastAsia="Calibri" w:hAnsiTheme="majorHAnsi" w:cstheme="majorHAnsi"/>
          <w:bCs/>
        </w:rPr>
        <w:t>linkedin.com/in/suprajaa-734195191</w:t>
      </w:r>
    </w:p>
    <w:p w:rsidR="00914892" w:rsidRPr="00914892" w:rsidRDefault="00914892" w:rsidP="00914892">
      <w:pPr>
        <w:pBdr>
          <w:bottom w:val="single" w:sz="8" w:space="2" w:color="000000"/>
        </w:pBdr>
        <w:rPr>
          <w:rFonts w:asciiTheme="majorHAnsi" w:eastAsia="Calibri" w:hAnsiTheme="majorHAnsi" w:cstheme="majorHAnsi"/>
          <w:b/>
          <w:bCs/>
        </w:rPr>
      </w:pPr>
      <w:r w:rsidRPr="00914892">
        <w:rPr>
          <w:rFonts w:asciiTheme="majorHAnsi" w:eastAsia="Calibri" w:hAnsiTheme="majorHAnsi" w:cstheme="majorHAnsi"/>
          <w:bCs/>
        </w:rPr>
        <w:t>Location:</w:t>
      </w:r>
      <w:r w:rsidRPr="00914892">
        <w:rPr>
          <w:rFonts w:asciiTheme="majorHAnsi" w:eastAsia="Calibri" w:hAnsiTheme="majorHAnsi" w:cstheme="majorHAnsi"/>
          <w:b/>
          <w:bCs/>
        </w:rPr>
        <w:t xml:space="preserve"> </w:t>
      </w:r>
      <w:r w:rsidRPr="00914892">
        <w:rPr>
          <w:rFonts w:asciiTheme="majorHAnsi" w:hAnsiTheme="majorHAnsi" w:cstheme="majorHAnsi"/>
          <w:color w:val="2C363A"/>
        </w:rPr>
        <w:t xml:space="preserve">Goodyear, AZ ,85338- Willing to relocate any where in US </w:t>
      </w:r>
    </w:p>
    <w:p w:rsidR="00914892" w:rsidRPr="00914892" w:rsidRDefault="00914892" w:rsidP="00914892">
      <w:pPr>
        <w:pBdr>
          <w:bottom w:val="single" w:sz="8" w:space="2" w:color="000000"/>
        </w:pBdr>
        <w:rPr>
          <w:rFonts w:asciiTheme="majorHAnsi" w:eastAsia="Calibri" w:hAnsiTheme="majorHAnsi" w:cstheme="majorHAnsi"/>
        </w:rPr>
      </w:pPr>
    </w:p>
    <w:p w:rsidR="00914892" w:rsidRPr="00914892" w:rsidRDefault="00914892" w:rsidP="00914892">
      <w:pPr>
        <w:pBdr>
          <w:bottom w:val="single" w:sz="8" w:space="2" w:color="000000"/>
        </w:pBdr>
        <w:rPr>
          <w:rFonts w:asciiTheme="majorHAnsi" w:eastAsia="Calibri" w:hAnsiTheme="majorHAnsi" w:cstheme="majorHAnsi"/>
          <w:b/>
          <w:bCs/>
        </w:rPr>
      </w:pPr>
      <w:r w:rsidRPr="00914892">
        <w:rPr>
          <w:rFonts w:asciiTheme="majorHAnsi" w:eastAsia="Calibri" w:hAnsiTheme="majorHAnsi" w:cstheme="majorHAnsi"/>
          <w:b/>
          <w:bCs/>
        </w:rPr>
        <w:t>Professional Summary</w:t>
      </w:r>
    </w:p>
    <w:p w:rsidR="00914892" w:rsidRPr="00914892" w:rsidRDefault="00914892" w:rsidP="00914892">
      <w:pPr>
        <w:pStyle w:val="ListParagraph"/>
        <w:numPr>
          <w:ilvl w:val="0"/>
          <w:numId w:val="1"/>
        </w:numPr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  <w:b/>
        </w:rPr>
        <w:t>DevOps and Cloud Engineer</w:t>
      </w:r>
      <w:r w:rsidRPr="00914892">
        <w:rPr>
          <w:rFonts w:asciiTheme="majorHAnsi" w:eastAsia="Calibri" w:hAnsiTheme="majorHAnsi" w:cstheme="majorHAnsi"/>
        </w:rPr>
        <w:t xml:space="preserve"> with </w:t>
      </w:r>
      <w:r w:rsidRPr="00914892">
        <w:rPr>
          <w:rFonts w:asciiTheme="majorHAnsi" w:eastAsia="Calibri" w:hAnsiTheme="majorHAnsi" w:cstheme="majorHAnsi"/>
          <w:b/>
        </w:rPr>
        <w:t>6 years</w:t>
      </w:r>
      <w:r w:rsidRPr="00914892">
        <w:rPr>
          <w:rFonts w:asciiTheme="majorHAnsi" w:eastAsia="Calibri" w:hAnsiTheme="majorHAnsi" w:cstheme="majorHAnsi"/>
        </w:rPr>
        <w:t xml:space="preserve"> of experience building and operating scalable, production-grade platforms across AWS and Azure environments. </w:t>
      </w:r>
    </w:p>
    <w:p w:rsidR="00914892" w:rsidRPr="00EA2A54" w:rsidRDefault="00914892" w:rsidP="00914892">
      <w:pPr>
        <w:pStyle w:val="ListParagraph"/>
        <w:numPr>
          <w:ilvl w:val="0"/>
          <w:numId w:val="1"/>
        </w:numPr>
        <w:rPr>
          <w:rFonts w:asciiTheme="majorHAnsi" w:eastAsia="Calibri" w:hAnsiTheme="majorHAnsi" w:cstheme="majorHAnsi"/>
        </w:rPr>
      </w:pPr>
      <w:r w:rsidRPr="00EA2A54">
        <w:rPr>
          <w:rFonts w:asciiTheme="majorHAnsi" w:eastAsia="Calibri" w:hAnsiTheme="majorHAnsi" w:cstheme="majorHAnsi"/>
        </w:rPr>
        <w:t xml:space="preserve">Specialized in Kubernetes orchestration, infrastructure as code, and CI/CD automation, with a strong focus on reliability, performance, and secure system design. </w:t>
      </w:r>
    </w:p>
    <w:p w:rsidR="00914892" w:rsidRPr="00EA2A54" w:rsidRDefault="00914892" w:rsidP="00914892">
      <w:pPr>
        <w:pStyle w:val="ListParagraph"/>
        <w:numPr>
          <w:ilvl w:val="0"/>
          <w:numId w:val="1"/>
        </w:numPr>
        <w:rPr>
          <w:rFonts w:asciiTheme="majorHAnsi" w:eastAsia="Calibri" w:hAnsiTheme="majorHAnsi" w:cstheme="majorHAnsi"/>
        </w:rPr>
      </w:pPr>
      <w:r w:rsidRPr="00EA2A54">
        <w:rPr>
          <w:rFonts w:asciiTheme="majorHAnsi" w:eastAsia="Calibri" w:hAnsiTheme="majorHAnsi" w:cstheme="majorHAnsi"/>
        </w:rPr>
        <w:t xml:space="preserve">Hands-on experience managing EKS and AKS clusters, streamlining deployments using Terraform, and stabilizing complex microservices ecosystems. </w:t>
      </w:r>
    </w:p>
    <w:p w:rsidR="00914892" w:rsidRPr="00EA2A54" w:rsidRDefault="00914892" w:rsidP="00914892">
      <w:pPr>
        <w:pStyle w:val="ListParagraph"/>
        <w:numPr>
          <w:ilvl w:val="0"/>
          <w:numId w:val="1"/>
        </w:numPr>
        <w:rPr>
          <w:rFonts w:asciiTheme="majorHAnsi" w:eastAsia="Calibri" w:hAnsiTheme="majorHAnsi" w:cstheme="majorHAnsi"/>
        </w:rPr>
      </w:pPr>
      <w:r w:rsidRPr="00EA2A54">
        <w:rPr>
          <w:rFonts w:asciiTheme="majorHAnsi" w:eastAsia="Calibri" w:hAnsiTheme="majorHAnsi" w:cstheme="majorHAnsi"/>
        </w:rPr>
        <w:t xml:space="preserve">Proven ability to troubleshoot production issues, optimize resource utilization, and improve deployment consistency across environments. </w:t>
      </w:r>
    </w:p>
    <w:p w:rsidR="00914892" w:rsidRDefault="00914892" w:rsidP="00914892">
      <w:pPr>
        <w:pStyle w:val="ListParagraph"/>
        <w:widowControl/>
        <w:numPr>
          <w:ilvl w:val="0"/>
          <w:numId w:val="1"/>
        </w:numPr>
        <w:spacing w:line="276" w:lineRule="auto"/>
        <w:rPr>
          <w:rFonts w:asciiTheme="majorHAnsi" w:hAnsiTheme="majorHAnsi" w:cstheme="majorHAnsi"/>
          <w:lang w:val="en-IN" w:eastAsia="en-GB"/>
        </w:rPr>
      </w:pPr>
      <w:r w:rsidRPr="00EA2A54">
        <w:rPr>
          <w:rFonts w:asciiTheme="majorHAnsi" w:hAnsiTheme="majorHAnsi" w:cstheme="majorHAnsi"/>
          <w:lang w:val="en-IN" w:eastAsia="en-GB"/>
        </w:rPr>
        <w:t xml:space="preserve">Demonstrated mastery of </w:t>
      </w:r>
      <w:r w:rsidRPr="00EA2A54">
        <w:rPr>
          <w:rFonts w:asciiTheme="majorHAnsi" w:hAnsiTheme="majorHAnsi" w:cstheme="majorHAnsi"/>
          <w:bCs/>
          <w:lang w:val="en-IN" w:eastAsia="en-GB"/>
        </w:rPr>
        <w:t>Infrastructure as Code (</w:t>
      </w:r>
      <w:proofErr w:type="spellStart"/>
      <w:r w:rsidRPr="00EA2A54">
        <w:rPr>
          <w:rFonts w:asciiTheme="majorHAnsi" w:hAnsiTheme="majorHAnsi" w:cstheme="majorHAnsi"/>
          <w:bCs/>
          <w:lang w:val="en-IN" w:eastAsia="en-GB"/>
        </w:rPr>
        <w:t>IaC</w:t>
      </w:r>
      <w:proofErr w:type="spellEnd"/>
      <w:r w:rsidRPr="00EA2A54">
        <w:rPr>
          <w:rFonts w:asciiTheme="majorHAnsi" w:hAnsiTheme="majorHAnsi" w:cstheme="majorHAnsi"/>
          <w:bCs/>
          <w:lang w:val="en-IN" w:eastAsia="en-GB"/>
        </w:rPr>
        <w:t>)</w:t>
      </w:r>
      <w:r w:rsidRPr="00EA2A54">
        <w:rPr>
          <w:rFonts w:asciiTheme="majorHAnsi" w:hAnsiTheme="majorHAnsi" w:cstheme="majorHAnsi"/>
          <w:lang w:val="en-IN" w:eastAsia="en-GB"/>
        </w:rPr>
        <w:t xml:space="preserve"> principles using </w:t>
      </w:r>
      <w:r w:rsidRPr="00EA2A54">
        <w:rPr>
          <w:rFonts w:asciiTheme="majorHAnsi" w:hAnsiTheme="majorHAnsi" w:cstheme="majorHAnsi"/>
          <w:bCs/>
          <w:lang w:val="en-IN" w:eastAsia="en-GB"/>
        </w:rPr>
        <w:t>Terraform</w:t>
      </w:r>
      <w:r w:rsidRPr="00EA2A54">
        <w:rPr>
          <w:rFonts w:asciiTheme="majorHAnsi" w:hAnsiTheme="majorHAnsi" w:cstheme="majorHAnsi"/>
          <w:lang w:val="en-IN" w:eastAsia="en-GB"/>
        </w:rPr>
        <w:t>, enabling rapid, consistent, and version-controlled deployment of cloud resources across multiple environments and providers.</w:t>
      </w:r>
    </w:p>
    <w:p w:rsidR="004F116E" w:rsidRPr="004F116E" w:rsidRDefault="004F116E" w:rsidP="00914892">
      <w:pPr>
        <w:pStyle w:val="ListParagraph"/>
        <w:widowControl/>
        <w:numPr>
          <w:ilvl w:val="0"/>
          <w:numId w:val="1"/>
        </w:numPr>
        <w:spacing w:line="276" w:lineRule="auto"/>
        <w:rPr>
          <w:rFonts w:asciiTheme="majorHAnsi" w:hAnsiTheme="majorHAnsi" w:cstheme="majorHAnsi"/>
          <w:lang w:val="en-IN" w:eastAsia="en-GB"/>
        </w:rPr>
      </w:pPr>
      <w:r>
        <w:rPr>
          <w:rFonts w:asciiTheme="majorHAnsi" w:hAnsiTheme="majorHAnsi" w:cstheme="majorHAnsi"/>
        </w:rPr>
        <w:t>S</w:t>
      </w:r>
      <w:r w:rsidRPr="004F116E">
        <w:rPr>
          <w:rFonts w:asciiTheme="majorHAnsi" w:hAnsiTheme="majorHAnsi" w:cstheme="majorHAnsi"/>
        </w:rPr>
        <w:t xml:space="preserve">trong experience in Infrastructure as Code using </w:t>
      </w:r>
      <w:r w:rsidRPr="004F116E">
        <w:rPr>
          <w:rStyle w:val="Strong"/>
          <w:rFonts w:asciiTheme="majorHAnsi" w:hAnsiTheme="majorHAnsi" w:cstheme="majorHAnsi"/>
          <w:b w:val="0"/>
        </w:rPr>
        <w:t>ARM templates</w:t>
      </w:r>
      <w:r w:rsidRPr="004F116E">
        <w:rPr>
          <w:rFonts w:asciiTheme="majorHAnsi" w:hAnsiTheme="majorHAnsi" w:cstheme="majorHAnsi"/>
          <w:b/>
        </w:rPr>
        <w:t xml:space="preserve"> </w:t>
      </w:r>
      <w:r w:rsidRPr="004F116E">
        <w:rPr>
          <w:rFonts w:asciiTheme="majorHAnsi" w:hAnsiTheme="majorHAnsi" w:cstheme="majorHAnsi"/>
        </w:rPr>
        <w:t>and</w:t>
      </w:r>
      <w:r w:rsidRPr="004F116E">
        <w:rPr>
          <w:rFonts w:asciiTheme="majorHAnsi" w:hAnsiTheme="majorHAnsi" w:cstheme="majorHAnsi"/>
          <w:b/>
        </w:rPr>
        <w:t xml:space="preserve"> </w:t>
      </w:r>
      <w:r w:rsidRPr="004F116E">
        <w:rPr>
          <w:rStyle w:val="Strong"/>
          <w:rFonts w:asciiTheme="majorHAnsi" w:hAnsiTheme="majorHAnsi" w:cstheme="majorHAnsi"/>
          <w:b w:val="0"/>
        </w:rPr>
        <w:t>AWS CloudFormation</w:t>
      </w:r>
      <w:r w:rsidRPr="004F116E">
        <w:rPr>
          <w:rFonts w:asciiTheme="majorHAnsi" w:hAnsiTheme="majorHAnsi" w:cstheme="majorHAnsi"/>
        </w:rPr>
        <w:t xml:space="preserve"> for automated cloud provisioning, environment standardization, and scalable infrastructure deployment across Azure and AWS environments.</w:t>
      </w:r>
    </w:p>
    <w:p w:rsidR="00914892" w:rsidRPr="00EA2A54" w:rsidRDefault="00914892" w:rsidP="00914892">
      <w:pPr>
        <w:pStyle w:val="ListParagraph"/>
        <w:widowControl/>
        <w:numPr>
          <w:ilvl w:val="0"/>
          <w:numId w:val="1"/>
        </w:numPr>
        <w:spacing w:line="276" w:lineRule="auto"/>
        <w:rPr>
          <w:rFonts w:asciiTheme="majorHAnsi" w:hAnsiTheme="majorHAnsi" w:cstheme="majorHAnsi"/>
          <w:lang w:val="en-IN" w:eastAsia="en-GB"/>
        </w:rPr>
      </w:pPr>
      <w:r w:rsidRPr="00EA2A54">
        <w:rPr>
          <w:rFonts w:asciiTheme="majorHAnsi" w:hAnsiTheme="majorHAnsi" w:cstheme="majorHAnsi"/>
          <w:lang w:val="en-IN" w:eastAsia="en-GB"/>
        </w:rPr>
        <w:t xml:space="preserve">Implemented advanced </w:t>
      </w:r>
      <w:r w:rsidRPr="00EA2A54">
        <w:rPr>
          <w:rFonts w:asciiTheme="majorHAnsi" w:hAnsiTheme="majorHAnsi" w:cstheme="majorHAnsi"/>
          <w:bCs/>
          <w:lang w:val="en-IN" w:eastAsia="en-GB"/>
        </w:rPr>
        <w:t>multi-cloud solutions</w:t>
      </w:r>
      <w:r w:rsidRPr="00EA2A54">
        <w:rPr>
          <w:rFonts w:asciiTheme="majorHAnsi" w:hAnsiTheme="majorHAnsi" w:cstheme="majorHAnsi"/>
          <w:lang w:val="en-IN" w:eastAsia="en-GB"/>
        </w:rPr>
        <w:t>, combining expertise in AWS (as an AWS Certified Solutions Architect and SysOps Administrator) to create robust and flexible cloud environments.</w:t>
      </w:r>
    </w:p>
    <w:p w:rsidR="00914892" w:rsidRPr="00EA2A54" w:rsidRDefault="00914892" w:rsidP="00914892">
      <w:pPr>
        <w:pStyle w:val="ListParagraph"/>
        <w:widowControl/>
        <w:numPr>
          <w:ilvl w:val="0"/>
          <w:numId w:val="1"/>
        </w:numPr>
        <w:spacing w:line="276" w:lineRule="auto"/>
        <w:rPr>
          <w:rFonts w:asciiTheme="majorHAnsi" w:hAnsiTheme="majorHAnsi" w:cstheme="majorHAnsi"/>
          <w:lang w:val="en-IN" w:eastAsia="en-GB"/>
        </w:rPr>
      </w:pPr>
      <w:r w:rsidRPr="00EA2A54">
        <w:rPr>
          <w:rFonts w:asciiTheme="majorHAnsi" w:hAnsiTheme="majorHAnsi" w:cstheme="majorHAnsi"/>
        </w:rPr>
        <w:t xml:space="preserve">Architected </w:t>
      </w:r>
      <w:r w:rsidRPr="00EA2A54">
        <w:rPr>
          <w:rFonts w:asciiTheme="majorHAnsi" w:hAnsiTheme="majorHAnsi" w:cstheme="majorHAnsi"/>
          <w:bCs/>
        </w:rPr>
        <w:t>SaaS integrations</w:t>
      </w:r>
      <w:r w:rsidRPr="00EA2A54">
        <w:rPr>
          <w:rFonts w:asciiTheme="majorHAnsi" w:hAnsiTheme="majorHAnsi" w:cstheme="majorHAnsi"/>
        </w:rPr>
        <w:t xml:space="preserve"> leveraging </w:t>
      </w:r>
      <w:r w:rsidRPr="00EA2A54">
        <w:rPr>
          <w:rFonts w:asciiTheme="majorHAnsi" w:hAnsiTheme="majorHAnsi" w:cstheme="majorHAnsi"/>
          <w:bCs/>
        </w:rPr>
        <w:t>APIs</w:t>
      </w:r>
      <w:r w:rsidRPr="00EA2A54">
        <w:rPr>
          <w:rFonts w:asciiTheme="majorHAnsi" w:hAnsiTheme="majorHAnsi" w:cstheme="majorHAnsi"/>
        </w:rPr>
        <w:t xml:space="preserve"> and cloud-native services to unify applications across AWS and Azure environments.</w:t>
      </w:r>
    </w:p>
    <w:p w:rsidR="00914892" w:rsidRPr="00EA2A54" w:rsidRDefault="00914892" w:rsidP="00914892">
      <w:pPr>
        <w:pStyle w:val="ListParagraph"/>
        <w:widowControl/>
        <w:numPr>
          <w:ilvl w:val="0"/>
          <w:numId w:val="1"/>
        </w:numPr>
        <w:spacing w:line="276" w:lineRule="auto"/>
        <w:rPr>
          <w:rFonts w:asciiTheme="majorHAnsi" w:hAnsiTheme="majorHAnsi" w:cstheme="majorHAnsi"/>
        </w:rPr>
      </w:pPr>
      <w:r w:rsidRPr="00EA2A54">
        <w:rPr>
          <w:rFonts w:asciiTheme="majorHAnsi" w:hAnsiTheme="majorHAnsi" w:cstheme="majorHAnsi"/>
        </w:rPr>
        <w:t xml:space="preserve">Architect and build </w:t>
      </w:r>
      <w:r w:rsidRPr="00EA2A54">
        <w:rPr>
          <w:rFonts w:asciiTheme="majorHAnsi" w:hAnsiTheme="majorHAnsi" w:cstheme="majorHAnsi"/>
          <w:bCs/>
        </w:rPr>
        <w:t>AWS-based data engineering</w:t>
      </w:r>
      <w:r w:rsidRPr="00EA2A54">
        <w:rPr>
          <w:rFonts w:asciiTheme="majorHAnsi" w:hAnsiTheme="majorHAnsi" w:cstheme="majorHAnsi"/>
        </w:rPr>
        <w:t xml:space="preserve"> frameworks using </w:t>
      </w:r>
      <w:r w:rsidRPr="00EA2A54">
        <w:rPr>
          <w:rFonts w:asciiTheme="majorHAnsi" w:hAnsiTheme="majorHAnsi" w:cstheme="majorHAnsi"/>
          <w:bCs/>
        </w:rPr>
        <w:t>Glue, EMR, Redshift, Lambda, S3,</w:t>
      </w:r>
      <w:r w:rsidRPr="00EA2A54">
        <w:rPr>
          <w:rFonts w:asciiTheme="majorHAnsi" w:hAnsiTheme="majorHAnsi" w:cstheme="majorHAnsi"/>
        </w:rPr>
        <w:t xml:space="preserve"> and </w:t>
      </w:r>
      <w:r w:rsidRPr="00EA2A54">
        <w:rPr>
          <w:rFonts w:asciiTheme="majorHAnsi" w:hAnsiTheme="majorHAnsi" w:cstheme="majorHAnsi"/>
          <w:bCs/>
        </w:rPr>
        <w:t>Terraform</w:t>
      </w:r>
      <w:r w:rsidRPr="00EA2A54">
        <w:rPr>
          <w:rFonts w:asciiTheme="majorHAnsi" w:hAnsiTheme="majorHAnsi" w:cstheme="majorHAnsi"/>
        </w:rPr>
        <w:t xml:space="preserve">, enabling efficient, compliant, and scalable enterprise data solutions. Implemented </w:t>
      </w:r>
      <w:bookmarkStart w:id="0" w:name="OLE_LINK1"/>
      <w:r w:rsidRPr="00EA2A54">
        <w:rPr>
          <w:rFonts w:asciiTheme="majorHAnsi" w:hAnsiTheme="majorHAnsi" w:cstheme="majorHAnsi"/>
          <w:bCs/>
        </w:rPr>
        <w:t>Snowflake</w:t>
      </w:r>
      <w:bookmarkEnd w:id="0"/>
      <w:r w:rsidRPr="00EA2A54">
        <w:rPr>
          <w:rFonts w:asciiTheme="majorHAnsi" w:hAnsiTheme="majorHAnsi" w:cstheme="majorHAnsi"/>
        </w:rPr>
        <w:t xml:space="preserve">-based data warehouses integrated with </w:t>
      </w:r>
      <w:r w:rsidRPr="00EA2A54">
        <w:rPr>
          <w:rFonts w:asciiTheme="majorHAnsi" w:hAnsiTheme="majorHAnsi" w:cstheme="majorHAnsi"/>
          <w:bCs/>
        </w:rPr>
        <w:t>AWS Glue ETL jobs</w:t>
      </w:r>
      <w:r w:rsidRPr="00EA2A54">
        <w:rPr>
          <w:rFonts w:asciiTheme="majorHAnsi" w:hAnsiTheme="majorHAnsi" w:cstheme="majorHAnsi"/>
        </w:rPr>
        <w:t xml:space="preserve"> for seamless data </w:t>
      </w:r>
      <w:r w:rsidRPr="00EA2A54">
        <w:rPr>
          <w:rFonts w:asciiTheme="majorHAnsi" w:hAnsiTheme="majorHAnsi" w:cstheme="majorHAnsi"/>
          <w:bCs/>
        </w:rPr>
        <w:t>ingestion</w:t>
      </w:r>
      <w:r w:rsidRPr="00EA2A54">
        <w:rPr>
          <w:rFonts w:asciiTheme="majorHAnsi" w:hAnsiTheme="majorHAnsi" w:cstheme="majorHAnsi"/>
        </w:rPr>
        <w:t xml:space="preserve">, </w:t>
      </w:r>
      <w:r w:rsidRPr="00EA2A54">
        <w:rPr>
          <w:rFonts w:asciiTheme="majorHAnsi" w:hAnsiTheme="majorHAnsi" w:cstheme="majorHAnsi"/>
          <w:bCs/>
        </w:rPr>
        <w:t>transformation</w:t>
      </w:r>
      <w:r w:rsidRPr="00EA2A54">
        <w:rPr>
          <w:rFonts w:asciiTheme="majorHAnsi" w:hAnsiTheme="majorHAnsi" w:cstheme="majorHAnsi"/>
        </w:rPr>
        <w:t xml:space="preserve">, and </w:t>
      </w:r>
      <w:r w:rsidRPr="00EA2A54">
        <w:rPr>
          <w:rFonts w:asciiTheme="majorHAnsi" w:hAnsiTheme="majorHAnsi" w:cstheme="majorHAnsi"/>
          <w:bCs/>
        </w:rPr>
        <w:t>analytics</w:t>
      </w:r>
      <w:r w:rsidRPr="00EA2A54">
        <w:rPr>
          <w:rFonts w:asciiTheme="majorHAnsi" w:hAnsiTheme="majorHAnsi" w:cstheme="majorHAnsi"/>
        </w:rPr>
        <w:t>.</w:t>
      </w:r>
    </w:p>
    <w:p w:rsidR="00914892" w:rsidRPr="00EA2A54" w:rsidRDefault="00914892" w:rsidP="00914892">
      <w:pPr>
        <w:pStyle w:val="ListParagraph"/>
        <w:widowControl/>
        <w:numPr>
          <w:ilvl w:val="0"/>
          <w:numId w:val="1"/>
        </w:numPr>
        <w:spacing w:line="276" w:lineRule="auto"/>
        <w:rPr>
          <w:rFonts w:asciiTheme="majorHAnsi" w:hAnsiTheme="majorHAnsi" w:cstheme="majorHAnsi"/>
          <w:lang w:val="en-IN" w:eastAsia="en-GB"/>
        </w:rPr>
      </w:pPr>
      <w:r w:rsidRPr="00EA2A54">
        <w:rPr>
          <w:rFonts w:asciiTheme="majorHAnsi" w:hAnsiTheme="majorHAnsi" w:cstheme="majorHAnsi"/>
          <w:lang w:val="en-IN" w:eastAsia="en-GB"/>
        </w:rPr>
        <w:t xml:space="preserve">Utilized </w:t>
      </w:r>
      <w:r w:rsidRPr="00EA2A54">
        <w:rPr>
          <w:rFonts w:asciiTheme="majorHAnsi" w:hAnsiTheme="majorHAnsi" w:cstheme="majorHAnsi"/>
          <w:bCs/>
          <w:lang w:val="en-IN" w:eastAsia="en-GB"/>
        </w:rPr>
        <w:t>FinOps principles</w:t>
      </w:r>
      <w:r w:rsidRPr="00EA2A54">
        <w:rPr>
          <w:rFonts w:asciiTheme="majorHAnsi" w:hAnsiTheme="majorHAnsi" w:cstheme="majorHAnsi"/>
          <w:lang w:val="en-IN" w:eastAsia="en-GB"/>
        </w:rPr>
        <w:t xml:space="preserve"> (as a FinOps Certified Practitioner) to optimize cloud costs and </w:t>
      </w:r>
      <w:r w:rsidRPr="00EA2A54">
        <w:rPr>
          <w:rFonts w:asciiTheme="majorHAnsi" w:hAnsiTheme="majorHAnsi" w:cstheme="majorHAnsi"/>
          <w:bCs/>
          <w:lang w:val="en-IN" w:eastAsia="en-GB"/>
        </w:rPr>
        <w:t>maximize ROI</w:t>
      </w:r>
      <w:r w:rsidRPr="00EA2A54">
        <w:rPr>
          <w:rFonts w:asciiTheme="majorHAnsi" w:hAnsiTheme="majorHAnsi" w:cstheme="majorHAnsi"/>
          <w:lang w:val="en-IN" w:eastAsia="en-GB"/>
        </w:rPr>
        <w:t xml:space="preserve"> for enterprise-level projects, balancing performance requirements with budget constraints.</w:t>
      </w:r>
    </w:p>
    <w:p w:rsidR="00914892" w:rsidRPr="00EA2A54" w:rsidRDefault="00914892" w:rsidP="00914892">
      <w:pPr>
        <w:pStyle w:val="ListParagraph"/>
        <w:widowControl/>
        <w:numPr>
          <w:ilvl w:val="0"/>
          <w:numId w:val="1"/>
        </w:numPr>
        <w:spacing w:line="276" w:lineRule="auto"/>
        <w:rPr>
          <w:rFonts w:asciiTheme="majorHAnsi" w:hAnsiTheme="majorHAnsi" w:cstheme="majorHAnsi"/>
          <w:lang w:val="en-IN" w:eastAsia="en-GB"/>
        </w:rPr>
      </w:pPr>
      <w:r w:rsidRPr="00EA2A54">
        <w:rPr>
          <w:rFonts w:asciiTheme="majorHAnsi" w:hAnsiTheme="majorHAnsi" w:cstheme="majorHAnsi"/>
          <w:lang w:val="en-IN" w:eastAsia="en-GB"/>
        </w:rPr>
        <w:t xml:space="preserve">Architected </w:t>
      </w:r>
      <w:r w:rsidRPr="00EA2A54">
        <w:rPr>
          <w:rFonts w:asciiTheme="majorHAnsi" w:hAnsiTheme="majorHAnsi" w:cstheme="majorHAnsi"/>
          <w:bCs/>
          <w:lang w:val="en-IN" w:eastAsia="en-GB"/>
        </w:rPr>
        <w:t>high-performance, scalable solutions</w:t>
      </w:r>
      <w:r w:rsidRPr="00EA2A54">
        <w:rPr>
          <w:rFonts w:asciiTheme="majorHAnsi" w:hAnsiTheme="majorHAnsi" w:cstheme="majorHAnsi"/>
          <w:lang w:val="en-IN" w:eastAsia="en-GB"/>
        </w:rPr>
        <w:t xml:space="preserve"> leveraging AWS services including </w:t>
      </w:r>
      <w:r w:rsidRPr="00EA2A54">
        <w:rPr>
          <w:rFonts w:asciiTheme="majorHAnsi" w:hAnsiTheme="majorHAnsi" w:cstheme="majorHAnsi"/>
          <w:bCs/>
          <w:lang w:val="en-IN" w:eastAsia="en-GB"/>
        </w:rPr>
        <w:t>ECS, SNS, Lambda, and Aurora</w:t>
      </w:r>
      <w:r w:rsidRPr="00EA2A54">
        <w:rPr>
          <w:rFonts w:asciiTheme="majorHAnsi" w:hAnsiTheme="majorHAnsi" w:cstheme="majorHAnsi"/>
          <w:lang w:val="en-IN" w:eastAsia="en-GB"/>
        </w:rPr>
        <w:t>, demonstrating proficiency across the AWS ecosystem.</w:t>
      </w:r>
    </w:p>
    <w:p w:rsidR="00914892" w:rsidRPr="00EA2A54" w:rsidRDefault="00D52B2D" w:rsidP="00914892">
      <w:pPr>
        <w:pStyle w:val="ListParagraph"/>
        <w:numPr>
          <w:ilvl w:val="0"/>
          <w:numId w:val="1"/>
        </w:numPr>
        <w:rPr>
          <w:rFonts w:asciiTheme="majorHAnsi" w:eastAsia="Calibri" w:hAnsiTheme="majorHAnsi" w:cstheme="majorHAnsi"/>
        </w:rPr>
      </w:pPr>
      <w:r>
        <w:rPr>
          <w:rFonts w:asciiTheme="majorHAnsi" w:hAnsiTheme="majorHAnsi" w:cstheme="majorHAnsi"/>
          <w:lang w:val="en-IN" w:eastAsia="en-GB"/>
        </w:rPr>
        <w:t>C</w:t>
      </w:r>
      <w:r w:rsidR="00914892" w:rsidRPr="00EA2A54">
        <w:rPr>
          <w:rFonts w:asciiTheme="majorHAnsi" w:hAnsiTheme="majorHAnsi" w:cstheme="majorHAnsi"/>
          <w:lang w:val="en-IN" w:eastAsia="en-GB"/>
        </w:rPr>
        <w:t xml:space="preserve">omplex </w:t>
      </w:r>
      <w:r w:rsidR="00914892" w:rsidRPr="00EA2A54">
        <w:rPr>
          <w:rFonts w:asciiTheme="majorHAnsi" w:hAnsiTheme="majorHAnsi" w:cstheme="majorHAnsi"/>
          <w:bCs/>
          <w:lang w:val="en-IN" w:eastAsia="en-GB"/>
        </w:rPr>
        <w:t>database migration projects</w:t>
      </w:r>
      <w:r w:rsidR="00914892" w:rsidRPr="00EA2A54">
        <w:rPr>
          <w:rFonts w:asciiTheme="majorHAnsi" w:hAnsiTheme="majorHAnsi" w:cstheme="majorHAnsi"/>
          <w:lang w:val="en-IN" w:eastAsia="en-GB"/>
        </w:rPr>
        <w:t xml:space="preserve">, including </w:t>
      </w:r>
      <w:r w:rsidR="00914892" w:rsidRPr="00EA2A54">
        <w:rPr>
          <w:rFonts w:asciiTheme="majorHAnsi" w:hAnsiTheme="majorHAnsi" w:cstheme="majorHAnsi"/>
          <w:bCs/>
          <w:lang w:val="en-IN" w:eastAsia="en-GB"/>
        </w:rPr>
        <w:t>Oracle to Aurora</w:t>
      </w:r>
      <w:r w:rsidR="00914892" w:rsidRPr="00EA2A54">
        <w:rPr>
          <w:rFonts w:asciiTheme="majorHAnsi" w:hAnsiTheme="majorHAnsi" w:cstheme="majorHAnsi"/>
          <w:lang w:val="en-IN" w:eastAsia="en-GB"/>
        </w:rPr>
        <w:t xml:space="preserve"> and </w:t>
      </w:r>
      <w:r w:rsidR="00914892" w:rsidRPr="00EA2A54">
        <w:rPr>
          <w:rFonts w:asciiTheme="majorHAnsi" w:hAnsiTheme="majorHAnsi" w:cstheme="majorHAnsi"/>
          <w:bCs/>
          <w:lang w:val="en-IN" w:eastAsia="en-GB"/>
        </w:rPr>
        <w:t>Oracle to RDS Oracle</w:t>
      </w:r>
      <w:r w:rsidR="00914892" w:rsidRPr="00EA2A54">
        <w:rPr>
          <w:rFonts w:asciiTheme="majorHAnsi" w:hAnsiTheme="majorHAnsi" w:cstheme="majorHAnsi"/>
          <w:lang w:val="en-IN" w:eastAsia="en-GB"/>
        </w:rPr>
        <w:t xml:space="preserve"> transitions, using </w:t>
      </w:r>
      <w:r w:rsidR="00914892" w:rsidRPr="00EA2A54">
        <w:rPr>
          <w:rFonts w:asciiTheme="majorHAnsi" w:hAnsiTheme="majorHAnsi" w:cstheme="majorHAnsi"/>
          <w:bCs/>
          <w:lang w:val="en-IN" w:eastAsia="en-GB"/>
        </w:rPr>
        <w:t>AWS Database Migration Service (DMS)</w:t>
      </w:r>
      <w:r w:rsidR="00914892" w:rsidRPr="00EA2A54">
        <w:rPr>
          <w:rFonts w:asciiTheme="majorHAnsi" w:hAnsiTheme="majorHAnsi" w:cstheme="majorHAnsi"/>
          <w:lang w:val="en-IN" w:eastAsia="en-GB"/>
        </w:rPr>
        <w:t xml:space="preserve"> and </w:t>
      </w:r>
      <w:r w:rsidR="00914892" w:rsidRPr="00EA2A54">
        <w:rPr>
          <w:rFonts w:asciiTheme="majorHAnsi" w:hAnsiTheme="majorHAnsi" w:cstheme="majorHAnsi"/>
          <w:bCs/>
          <w:lang w:val="en-IN" w:eastAsia="en-GB"/>
        </w:rPr>
        <w:t>Schema Conversion Tool (SCT)</w:t>
      </w:r>
      <w:r w:rsidR="00914892" w:rsidRPr="00EA2A54">
        <w:rPr>
          <w:rFonts w:asciiTheme="majorHAnsi" w:hAnsiTheme="majorHAnsi" w:cstheme="majorHAnsi"/>
          <w:lang w:val="en-IN" w:eastAsia="en-GB"/>
        </w:rPr>
        <w:t>, showcasing database expertise alongside cloud skills</w:t>
      </w:r>
    </w:p>
    <w:p w:rsidR="00914892" w:rsidRPr="00EA2A54" w:rsidRDefault="00914892" w:rsidP="00914892">
      <w:pPr>
        <w:pStyle w:val="ListParagraph"/>
        <w:numPr>
          <w:ilvl w:val="0"/>
          <w:numId w:val="1"/>
        </w:numPr>
        <w:rPr>
          <w:rFonts w:asciiTheme="majorHAnsi" w:eastAsia="Calibri" w:hAnsiTheme="majorHAnsi" w:cstheme="majorHAnsi"/>
        </w:rPr>
      </w:pPr>
      <w:r w:rsidRPr="00EA2A54">
        <w:rPr>
          <w:rFonts w:asciiTheme="majorHAnsi" w:eastAsia="Calibri" w:hAnsiTheme="majorHAnsi" w:cstheme="majorHAnsi"/>
        </w:rPr>
        <w:t xml:space="preserve">Experienced in implementing monitoring, log analysis, and proactive alerting strategies, including GenAI-driven anomaly detection. </w:t>
      </w:r>
    </w:p>
    <w:p w:rsidR="00914892" w:rsidRPr="00EA2A54" w:rsidRDefault="00914892" w:rsidP="00914892">
      <w:pPr>
        <w:pStyle w:val="ListParagraph"/>
        <w:numPr>
          <w:ilvl w:val="0"/>
          <w:numId w:val="1"/>
        </w:numPr>
        <w:rPr>
          <w:rFonts w:asciiTheme="majorHAnsi" w:eastAsia="Calibri" w:hAnsiTheme="majorHAnsi" w:cstheme="majorHAnsi"/>
        </w:rPr>
      </w:pPr>
      <w:r w:rsidRPr="00EA2A54">
        <w:rPr>
          <w:rFonts w:asciiTheme="majorHAnsi" w:eastAsia="Calibri" w:hAnsiTheme="majorHAnsi" w:cstheme="majorHAnsi"/>
        </w:rPr>
        <w:t>Known for driving operational efficiency, strengthening platform resilience, and supporting high-availability systems in fast-paced, distributed environments.</w:t>
      </w:r>
    </w:p>
    <w:p w:rsidR="00914892" w:rsidRPr="00914892" w:rsidRDefault="00914892" w:rsidP="00914892">
      <w:pPr>
        <w:rPr>
          <w:rFonts w:asciiTheme="majorHAnsi" w:eastAsia="Calibri" w:hAnsiTheme="majorHAnsi" w:cstheme="majorHAnsi"/>
        </w:rPr>
      </w:pPr>
    </w:p>
    <w:p w:rsidR="00914892" w:rsidRPr="00914892" w:rsidRDefault="00914892" w:rsidP="00914892">
      <w:pPr>
        <w:pBdr>
          <w:bottom w:val="single" w:sz="8" w:space="2" w:color="000000"/>
        </w:pBdr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  <w:b/>
          <w:bCs/>
        </w:rPr>
        <w:t>TECHNICAL SKILLS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796"/>
      </w:tblGrid>
      <w:tr w:rsidR="00914892" w:rsidRPr="00914892" w:rsidTr="004E32E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Cloud Platforms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AWS: EC2, S3, Lambda, API Gateway, Athena, Glue, DMS, SCT, RDS, CloudFormation, ECS, CloudWatch, SQS, SNS, Amazon Q, Bedrock, KMS</w:t>
            </w: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br/>
              <w:t xml:space="preserve">Azure: </w:t>
            </w:r>
            <w:r w:rsidRPr="00914892">
              <w:rPr>
                <w:rFonts w:asciiTheme="majorHAnsi" w:hAnsiTheme="majorHAnsi" w:cstheme="majorHAnsi"/>
                <w:kern w:val="2"/>
                <w:highlight w:val="white"/>
                <w14:ligatures w14:val="standardContextual"/>
              </w:rPr>
              <w:t>App Services, Key vault, function app, Blob storage, Azure Active Directory (Azure AD), Service Bus, Azure Container Registry (ACR) and Azure Kubernetes service (AKS), Azure SQL, Azure Cosmos DB</w:t>
            </w:r>
          </w:p>
        </w:tc>
      </w:tr>
      <w:tr w:rsidR="00914892" w:rsidRPr="00914892" w:rsidTr="004E32ED">
        <w:trPr>
          <w:trHeight w:val="35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IaC &amp; Automation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Terraform, CloudFormation</w:t>
            </w:r>
            <w:r w:rsidR="007B33A0">
              <w:rPr>
                <w:rFonts w:asciiTheme="majorHAnsi" w:hAnsiTheme="majorHAnsi" w:cstheme="majorHAnsi"/>
                <w:kern w:val="2"/>
                <w14:ligatures w14:val="standardContextual"/>
              </w:rPr>
              <w:t xml:space="preserve">, </w:t>
            </w:r>
            <w:r w:rsidR="007B33A0" w:rsidRPr="007B33A0">
              <w:rPr>
                <w:rFonts w:asciiTheme="majorHAnsi" w:hAnsiTheme="majorHAnsi" w:cstheme="majorHAnsi"/>
              </w:rPr>
              <w:t>ARM Templates</w:t>
            </w:r>
          </w:p>
        </w:tc>
      </w:tr>
      <w:tr w:rsidR="00914892" w:rsidRPr="00914892" w:rsidTr="004E32ED">
        <w:trPr>
          <w:trHeight w:val="49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Containerization, &amp; Orchestration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Docker, Kubernetes, OpenShift, ECS, ECS, AKS, AWS Fargate</w:t>
            </w:r>
          </w:p>
        </w:tc>
      </w:tr>
      <w:tr w:rsidR="00914892" w:rsidRPr="00914892" w:rsidTr="004E32ED">
        <w:trPr>
          <w:trHeight w:val="4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lastRenderedPageBreak/>
              <w:t>CI/CD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Jenkins, GitLab CI, Concourse CI, AWS Code Pipeline, AWS CodeBuild</w:t>
            </w:r>
          </w:p>
        </w:tc>
      </w:tr>
      <w:tr w:rsidR="00914892" w:rsidRPr="00914892" w:rsidTr="004E32E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Version Control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Git, GitHub, Bitbucket, SVN</w:t>
            </w:r>
          </w:p>
        </w:tc>
      </w:tr>
      <w:tr w:rsidR="00914892" w:rsidRPr="00914892" w:rsidTr="004E32E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Monitoring &amp; Logging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Prometheus, Grafana, ELK Stack (Elasticsearch, Logstash, Kibana), Zabbix</w:t>
            </w:r>
          </w:p>
        </w:tc>
      </w:tr>
      <w:tr w:rsidR="00914892" w:rsidRPr="00914892" w:rsidTr="004E32E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Programming &amp; Scripting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Python, Bash, Shell Scripting</w:t>
            </w:r>
          </w:p>
        </w:tc>
      </w:tr>
      <w:tr w:rsidR="00914892" w:rsidRPr="00914892" w:rsidTr="004E32E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Security &amp; Compliance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 xml:space="preserve">IAM, </w:t>
            </w:r>
            <w:proofErr w:type="spellStart"/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Keycloak</w:t>
            </w:r>
            <w:proofErr w:type="spellEnd"/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 xml:space="preserve">, </w:t>
            </w:r>
            <w:proofErr w:type="spellStart"/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HashiCorp</w:t>
            </w:r>
            <w:proofErr w:type="spellEnd"/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 xml:space="preserve"> Vault, AWS Security Hub, Azure Security Center</w:t>
            </w:r>
          </w:p>
        </w:tc>
      </w:tr>
      <w:tr w:rsidR="00914892" w:rsidRPr="00914892" w:rsidTr="004E32E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Databases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Oracle, Aurora, PostgreSQL, MongoDB, DynamoDB, Redis</w:t>
            </w:r>
          </w:p>
        </w:tc>
      </w:tr>
      <w:tr w:rsidR="00914892" w:rsidRPr="00914892" w:rsidTr="004E32E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Serverless Frameworks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AWS Lambda, AWS SAM, Serverless Framework</w:t>
            </w:r>
          </w:p>
        </w:tc>
      </w:tr>
      <w:tr w:rsidR="00914892" w:rsidRPr="00914892" w:rsidTr="004E32E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APIs &amp; Integration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Swagger, Postman, REST API, SOAP, OAuth2, Messaging Queues</w:t>
            </w:r>
          </w:p>
        </w:tc>
      </w:tr>
      <w:tr w:rsidR="00914892" w:rsidRPr="00914892" w:rsidTr="004E32E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Configuration Management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Ansible, Puppet</w:t>
            </w:r>
          </w:p>
        </w:tc>
      </w:tr>
      <w:tr w:rsidR="00914892" w:rsidRPr="00914892" w:rsidTr="004E32E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Code Editors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Visual Studio Code (VS Code), Sublime Text, Atom, Notepad++, Vim</w:t>
            </w:r>
          </w:p>
        </w:tc>
      </w:tr>
      <w:tr w:rsidR="00914892" w:rsidRPr="00914892" w:rsidTr="004E32E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Operating Systems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Linux, Unix, Windows</w:t>
            </w:r>
          </w:p>
        </w:tc>
      </w:tr>
      <w:tr w:rsidR="00914892" w:rsidRPr="00914892" w:rsidTr="004E32E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Cost Management (FinOps)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AWS Cost Explorer, Azure Cost Management, FinOps Principles</w:t>
            </w:r>
          </w:p>
        </w:tc>
      </w:tr>
      <w:tr w:rsidR="00914892" w:rsidRPr="00914892" w:rsidTr="004E32ED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b/>
                <w:kern w:val="2"/>
                <w14:ligatures w14:val="standardContextual"/>
              </w:rPr>
              <w:t>SDLC Methodologies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892" w:rsidRPr="00914892" w:rsidRDefault="00914892" w:rsidP="00914892">
            <w:pPr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4892">
              <w:rPr>
                <w:rFonts w:asciiTheme="majorHAnsi" w:hAnsiTheme="majorHAnsi" w:cstheme="majorHAnsi"/>
                <w:kern w:val="2"/>
                <w14:ligatures w14:val="standardContextual"/>
              </w:rPr>
              <w:t>Agile, Scrum, Waterfall</w:t>
            </w:r>
          </w:p>
        </w:tc>
      </w:tr>
    </w:tbl>
    <w:p w:rsidR="00914892" w:rsidRPr="00914892" w:rsidRDefault="00914892" w:rsidP="00914892">
      <w:p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</w:p>
    <w:p w:rsidR="00914892" w:rsidRPr="00914892" w:rsidRDefault="00914892" w:rsidP="00914892">
      <w:pPr>
        <w:pBdr>
          <w:bottom w:val="single" w:sz="8" w:space="2" w:color="000000"/>
        </w:pBdr>
        <w:rPr>
          <w:rFonts w:asciiTheme="majorHAnsi" w:eastAsia="Calibri" w:hAnsiTheme="majorHAnsi" w:cstheme="majorHAnsi"/>
          <w:b/>
          <w:bCs/>
        </w:rPr>
      </w:pPr>
      <w:r w:rsidRPr="00914892">
        <w:rPr>
          <w:rFonts w:asciiTheme="majorHAnsi" w:eastAsia="Calibri" w:hAnsiTheme="majorHAnsi" w:cstheme="majorHAnsi"/>
          <w:b/>
          <w:bCs/>
        </w:rPr>
        <w:t>Education</w:t>
      </w:r>
    </w:p>
    <w:tbl>
      <w:tblPr>
        <w:tblW w:w="10891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9000"/>
        <w:gridCol w:w="1891"/>
      </w:tblGrid>
      <w:tr w:rsidR="00914892" w:rsidRPr="00914892" w:rsidTr="004E32ED">
        <w:trPr>
          <w:trHeight w:val="268"/>
        </w:trPr>
        <w:tc>
          <w:tcPr>
            <w:tcW w:w="9000" w:type="dxa"/>
          </w:tcPr>
          <w:p w:rsidR="00914892" w:rsidRPr="00914892" w:rsidRDefault="00914892" w:rsidP="004E32ED">
            <w:pPr>
              <w:rPr>
                <w:rFonts w:asciiTheme="majorHAnsi" w:eastAsia="Calibri" w:hAnsiTheme="majorHAnsi" w:cstheme="majorHAnsi"/>
                <w:b/>
              </w:rPr>
            </w:pPr>
            <w:r w:rsidRPr="00914892">
              <w:rPr>
                <w:rFonts w:asciiTheme="majorHAnsi" w:eastAsia="Calibri" w:hAnsiTheme="majorHAnsi" w:cstheme="majorHAnsi"/>
                <w:b/>
              </w:rPr>
              <w:t>Master of Science in Computer Science. GPA: 3.8/4.0</w:t>
            </w:r>
          </w:p>
        </w:tc>
        <w:tc>
          <w:tcPr>
            <w:tcW w:w="1891" w:type="dxa"/>
          </w:tcPr>
          <w:p w:rsidR="00914892" w:rsidRPr="00914892" w:rsidRDefault="00914892" w:rsidP="004E32ED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:rsidR="00914892" w:rsidRPr="00914892" w:rsidRDefault="00914892" w:rsidP="00914892">
      <w:pPr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  <w:b/>
        </w:rPr>
        <w:t>Relevant Coursework: [Cybersecurity, Cloud Computing, Large-Scale Data Structures, Data Structures, Fundamentals, Data Warehousing, Applied Business Intelligence].</w:t>
      </w:r>
      <w:r w:rsidRPr="00914892">
        <w:rPr>
          <w:rFonts w:asciiTheme="majorHAnsi" w:eastAsia="Calibri" w:hAnsiTheme="majorHAnsi" w:cstheme="majorHAnsi"/>
        </w:rPr>
        <w:br/>
      </w:r>
      <w:r w:rsidRPr="00914892">
        <w:rPr>
          <w:rFonts w:asciiTheme="majorHAnsi" w:eastAsia="Calibri" w:hAnsiTheme="majorHAnsi" w:cstheme="majorHAnsi"/>
        </w:rPr>
        <w:br/>
      </w:r>
      <w:r w:rsidRPr="00914892">
        <w:rPr>
          <w:rFonts w:asciiTheme="majorHAnsi" w:eastAsia="Calibri" w:hAnsiTheme="majorHAnsi" w:cstheme="majorHAnsi"/>
          <w:b/>
          <w:highlight w:val="yellow"/>
        </w:rPr>
        <w:t>Certification: AWS Solutions Architect Associate</w:t>
      </w:r>
    </w:p>
    <w:p w:rsidR="00914892" w:rsidRPr="00914892" w:rsidRDefault="00914892" w:rsidP="00914892">
      <w:pPr>
        <w:pBdr>
          <w:bottom w:val="single" w:sz="8" w:space="2" w:color="000000"/>
        </w:pBdr>
        <w:rPr>
          <w:rFonts w:asciiTheme="majorHAnsi" w:eastAsia="Calibri" w:hAnsiTheme="majorHAnsi" w:cstheme="majorHAnsi"/>
          <w:b/>
          <w:bCs/>
        </w:rPr>
      </w:pPr>
    </w:p>
    <w:p w:rsidR="00914892" w:rsidRPr="00914892" w:rsidRDefault="00914892" w:rsidP="00914892">
      <w:pPr>
        <w:pBdr>
          <w:bottom w:val="single" w:sz="8" w:space="2" w:color="000000"/>
        </w:pBdr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  <w:b/>
          <w:bCs/>
        </w:rPr>
        <w:t>Experience</w:t>
      </w:r>
    </w:p>
    <w:tbl>
      <w:tblPr>
        <w:tblW w:w="1080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8009"/>
        <w:gridCol w:w="2791"/>
      </w:tblGrid>
      <w:tr w:rsidR="00914892" w:rsidRPr="00914892" w:rsidTr="00914892">
        <w:trPr>
          <w:trHeight w:val="189"/>
        </w:trPr>
        <w:tc>
          <w:tcPr>
            <w:tcW w:w="8009" w:type="dxa"/>
          </w:tcPr>
          <w:p w:rsidR="00914892" w:rsidRPr="00914892" w:rsidRDefault="00914892" w:rsidP="00914892">
            <w:pPr>
              <w:ind w:right="150"/>
              <w:rPr>
                <w:rFonts w:asciiTheme="majorHAnsi" w:eastAsia="Calibri" w:hAnsiTheme="majorHAnsi" w:cstheme="majorHAnsi"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>Client - Bank of America</w:t>
            </w:r>
            <w:r w:rsidR="000D7EDC">
              <w:rPr>
                <w:rFonts w:asciiTheme="majorHAnsi" w:eastAsia="Calibri" w:hAnsiTheme="majorHAnsi" w:cstheme="majorHAnsi"/>
                <w:b/>
                <w:bCs/>
              </w:rPr>
              <w:t xml:space="preserve"> – Banking, Payments, Financial </w:t>
            </w:r>
          </w:p>
        </w:tc>
        <w:tc>
          <w:tcPr>
            <w:tcW w:w="2791" w:type="dxa"/>
          </w:tcPr>
          <w:p w:rsidR="00914892" w:rsidRPr="00914892" w:rsidRDefault="00914892" w:rsidP="00914892">
            <w:pPr>
              <w:tabs>
                <w:tab w:val="left" w:pos="8640"/>
              </w:tabs>
              <w:ind w:right="150"/>
              <w:rPr>
                <w:rFonts w:asciiTheme="majorHAnsi" w:eastAsia="Calibri" w:hAnsiTheme="majorHAnsi" w:cstheme="majorHAnsi"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 xml:space="preserve"> Remote, USA         </w:t>
            </w:r>
          </w:p>
        </w:tc>
      </w:tr>
      <w:tr w:rsidR="00914892" w:rsidRPr="00914892" w:rsidTr="00914892">
        <w:trPr>
          <w:trHeight w:val="263"/>
        </w:trPr>
        <w:tc>
          <w:tcPr>
            <w:tcW w:w="8009" w:type="dxa"/>
          </w:tcPr>
          <w:p w:rsidR="00914892" w:rsidRPr="00914892" w:rsidRDefault="00914892" w:rsidP="00914892">
            <w:pPr>
              <w:tabs>
                <w:tab w:val="left" w:pos="8621"/>
              </w:tabs>
              <w:ind w:right="150"/>
              <w:rPr>
                <w:rFonts w:asciiTheme="majorHAnsi" w:eastAsia="Calibri" w:hAnsiTheme="majorHAnsi" w:cstheme="majorHAnsi"/>
                <w:b/>
                <w:bCs/>
                <w:color w:val="222222"/>
                <w:highlight w:val="white"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  <w:color w:val="222222"/>
                <w:highlight w:val="white"/>
              </w:rPr>
              <w:t xml:space="preserve">Senior DevOps Engineer </w:t>
            </w:r>
          </w:p>
          <w:p w:rsidR="00914892" w:rsidRPr="00914892" w:rsidRDefault="00914892" w:rsidP="00914892">
            <w:pPr>
              <w:tabs>
                <w:tab w:val="left" w:pos="8621"/>
              </w:tabs>
              <w:ind w:right="150"/>
              <w:rPr>
                <w:rFonts w:asciiTheme="majorHAnsi" w:eastAsia="Calibri" w:hAnsiTheme="majorHAnsi" w:cstheme="majorHAnsi"/>
                <w:b/>
                <w:bCs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 xml:space="preserve">Responsibilities </w:t>
            </w:r>
          </w:p>
        </w:tc>
        <w:tc>
          <w:tcPr>
            <w:tcW w:w="2791" w:type="dxa"/>
          </w:tcPr>
          <w:p w:rsidR="00914892" w:rsidRPr="00914892" w:rsidRDefault="00914892" w:rsidP="00914892">
            <w:pPr>
              <w:tabs>
                <w:tab w:val="left" w:pos="9355"/>
              </w:tabs>
              <w:rPr>
                <w:rFonts w:asciiTheme="majorHAnsi" w:eastAsia="Calibri" w:hAnsiTheme="majorHAnsi" w:cstheme="majorHAnsi"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>05/2025– Present</w:t>
            </w:r>
          </w:p>
        </w:tc>
      </w:tr>
    </w:tbl>
    <w:p w:rsidR="00914892" w:rsidRPr="00914892" w:rsidRDefault="00914892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Administer EKS clusters supporting production-critical workloads, managing node groups, autoscaling, version upgrades, and cluster lifecycle operations.</w:t>
      </w:r>
    </w:p>
    <w:p w:rsidR="00914892" w:rsidRPr="00914892" w:rsidRDefault="00914892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 xml:space="preserve">Designed and implemented Terraform modules to provision and manage AWS infrastructure (EKS, EC2, VPC), improving environment consistency and reducing provisioning effort </w:t>
      </w:r>
    </w:p>
    <w:p w:rsidR="00914892" w:rsidRDefault="00914892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Built and standardized Helm charts for microservices deployments, enabling consistent release patterns across development, QA, and production environments.</w:t>
      </w:r>
    </w:p>
    <w:p w:rsidR="00314B82" w:rsidRPr="00314B82" w:rsidRDefault="00314B82" w:rsidP="00314B82">
      <w:pPr>
        <w:pStyle w:val="ListParagraph"/>
        <w:widowControl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lang w:val="en-IN" w:eastAsia="en-GB"/>
        </w:rPr>
      </w:pPr>
      <w:r w:rsidRPr="00314B82">
        <w:rPr>
          <w:rFonts w:asciiTheme="majorHAnsi" w:hAnsiTheme="majorHAnsi" w:cstheme="majorHAnsi"/>
          <w:lang w:val="en-IN" w:eastAsia="en-GB"/>
        </w:rPr>
        <w:t xml:space="preserve">Established robust </w:t>
      </w:r>
      <w:r w:rsidRPr="00314B82">
        <w:rPr>
          <w:rFonts w:asciiTheme="majorHAnsi" w:hAnsiTheme="majorHAnsi" w:cstheme="majorHAnsi"/>
          <w:bCs/>
          <w:lang w:val="en-IN" w:eastAsia="en-GB"/>
        </w:rPr>
        <w:t>CI/CD pipelines</w:t>
      </w:r>
      <w:r w:rsidRPr="00314B82">
        <w:rPr>
          <w:rFonts w:asciiTheme="majorHAnsi" w:hAnsiTheme="majorHAnsi" w:cstheme="majorHAnsi"/>
          <w:lang w:val="en-IN" w:eastAsia="en-GB"/>
        </w:rPr>
        <w:t xml:space="preserve"> integrating </w:t>
      </w:r>
      <w:r w:rsidRPr="00314B82">
        <w:rPr>
          <w:rFonts w:asciiTheme="majorHAnsi" w:hAnsiTheme="majorHAnsi" w:cstheme="majorHAnsi"/>
          <w:bCs/>
          <w:lang w:val="en-IN" w:eastAsia="en-GB"/>
        </w:rPr>
        <w:t>Jenkins, GitLab CI, GitHub, and Bitbucket</w:t>
      </w:r>
      <w:r w:rsidRPr="00314B82">
        <w:rPr>
          <w:rFonts w:asciiTheme="majorHAnsi" w:hAnsiTheme="majorHAnsi" w:cstheme="majorHAnsi"/>
          <w:lang w:val="en-IN" w:eastAsia="en-GB"/>
        </w:rPr>
        <w:t xml:space="preserve"> with AWS tools (Code Pipeline, Code Build), leveraging </w:t>
      </w:r>
      <w:r w:rsidRPr="00314B82">
        <w:rPr>
          <w:rFonts w:asciiTheme="majorHAnsi" w:hAnsiTheme="majorHAnsi" w:cstheme="majorHAnsi"/>
          <w:bCs/>
          <w:lang w:val="en-IN" w:eastAsia="en-GB"/>
        </w:rPr>
        <w:t>Shell and Python scripts</w:t>
      </w:r>
      <w:r w:rsidRPr="00314B82">
        <w:rPr>
          <w:rFonts w:asciiTheme="majorHAnsi" w:hAnsiTheme="majorHAnsi" w:cstheme="majorHAnsi"/>
          <w:lang w:val="en-IN" w:eastAsia="en-GB"/>
        </w:rPr>
        <w:t xml:space="preserve"> for build, test, and deployment automation.</w:t>
      </w:r>
    </w:p>
    <w:p w:rsidR="00914892" w:rsidRDefault="00914892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Optimized Kubernetes resource utilization through right-sizing, autoscaling strategies, and workload tuning, improving cluster efficiency and reducing infrastructure cost overhead.</w:t>
      </w:r>
    </w:p>
    <w:p w:rsidR="004F116E" w:rsidRPr="004F116E" w:rsidRDefault="004F116E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4F116E">
        <w:rPr>
          <w:rFonts w:asciiTheme="majorHAnsi" w:hAnsiTheme="majorHAnsi" w:cstheme="majorHAnsi"/>
        </w:rPr>
        <w:t xml:space="preserve">Developed parameterized </w:t>
      </w:r>
      <w:r w:rsidRPr="004F116E">
        <w:rPr>
          <w:rStyle w:val="Strong"/>
          <w:rFonts w:asciiTheme="majorHAnsi" w:hAnsiTheme="majorHAnsi" w:cstheme="majorHAnsi"/>
          <w:b w:val="0"/>
        </w:rPr>
        <w:t>ARM templates</w:t>
      </w:r>
      <w:r w:rsidRPr="004F116E">
        <w:rPr>
          <w:rFonts w:asciiTheme="majorHAnsi" w:hAnsiTheme="majorHAnsi" w:cstheme="majorHAnsi"/>
        </w:rPr>
        <w:t xml:space="preserve"> to automate Azure resource deployment including Virtual Networks, Storage Accounts, Azure Kubernetes Service, and App Services.</w:t>
      </w:r>
    </w:p>
    <w:p w:rsidR="00314B82" w:rsidRDefault="00314B82" w:rsidP="00314B82">
      <w:pPr>
        <w:pStyle w:val="ListParagraph"/>
        <w:widowControl/>
        <w:numPr>
          <w:ilvl w:val="0"/>
          <w:numId w:val="2"/>
        </w:numPr>
        <w:spacing w:line="276" w:lineRule="auto"/>
        <w:rPr>
          <w:rFonts w:asciiTheme="majorHAnsi" w:hAnsiTheme="majorHAnsi" w:cstheme="majorHAnsi"/>
          <w:lang w:val="en-IN" w:eastAsia="en-GB"/>
        </w:rPr>
      </w:pPr>
      <w:r w:rsidRPr="00314B82">
        <w:rPr>
          <w:rFonts w:asciiTheme="majorHAnsi" w:hAnsiTheme="majorHAnsi" w:cstheme="majorHAnsi"/>
          <w:lang w:val="en-IN" w:eastAsia="en-GB"/>
        </w:rPr>
        <w:t xml:space="preserve">Collaborated with cross-functional teams, including application developers, DevOps engineers, and enterprise architects, to </w:t>
      </w:r>
      <w:r w:rsidRPr="00314B82">
        <w:rPr>
          <w:rFonts w:asciiTheme="majorHAnsi" w:hAnsiTheme="majorHAnsi" w:cstheme="majorHAnsi"/>
          <w:bCs/>
          <w:lang w:val="en-IN" w:eastAsia="en-GB"/>
        </w:rPr>
        <w:t>modernize legacy mainframe and Java applications</w:t>
      </w:r>
      <w:r w:rsidRPr="00314B82">
        <w:rPr>
          <w:rFonts w:asciiTheme="majorHAnsi" w:hAnsiTheme="majorHAnsi" w:cstheme="majorHAnsi"/>
          <w:lang w:val="en-IN" w:eastAsia="en-GB"/>
        </w:rPr>
        <w:t xml:space="preserve">, enabling smooth transitions to cloud-native platforms using </w:t>
      </w:r>
      <w:r w:rsidRPr="00314B82">
        <w:rPr>
          <w:rFonts w:asciiTheme="majorHAnsi" w:hAnsiTheme="majorHAnsi" w:cstheme="majorHAnsi"/>
          <w:bCs/>
          <w:lang w:val="en-IN" w:eastAsia="en-GB"/>
        </w:rPr>
        <w:t>Docker</w:t>
      </w:r>
      <w:r w:rsidRPr="00314B82">
        <w:rPr>
          <w:rFonts w:asciiTheme="majorHAnsi" w:hAnsiTheme="majorHAnsi" w:cstheme="majorHAnsi"/>
          <w:lang w:val="en-IN" w:eastAsia="en-GB"/>
        </w:rPr>
        <w:t xml:space="preserve">, </w:t>
      </w:r>
      <w:r w:rsidRPr="00314B82">
        <w:rPr>
          <w:rFonts w:asciiTheme="majorHAnsi" w:hAnsiTheme="majorHAnsi" w:cstheme="majorHAnsi"/>
          <w:bCs/>
          <w:lang w:val="en-IN" w:eastAsia="en-GB"/>
        </w:rPr>
        <w:t>Kubernetes</w:t>
      </w:r>
      <w:r w:rsidRPr="00314B82">
        <w:rPr>
          <w:rFonts w:asciiTheme="majorHAnsi" w:hAnsiTheme="majorHAnsi" w:cstheme="majorHAnsi"/>
          <w:lang w:val="en-IN" w:eastAsia="en-GB"/>
        </w:rPr>
        <w:t xml:space="preserve">, and services such as </w:t>
      </w:r>
      <w:r w:rsidRPr="00314B82">
        <w:rPr>
          <w:rFonts w:asciiTheme="majorHAnsi" w:hAnsiTheme="majorHAnsi" w:cstheme="majorHAnsi"/>
          <w:bCs/>
          <w:lang w:val="en-IN" w:eastAsia="en-GB"/>
        </w:rPr>
        <w:t xml:space="preserve">AWS </w:t>
      </w:r>
      <w:proofErr w:type="spellStart"/>
      <w:r w:rsidRPr="00314B82">
        <w:rPr>
          <w:rFonts w:asciiTheme="majorHAnsi" w:hAnsiTheme="majorHAnsi" w:cstheme="majorHAnsi"/>
          <w:bCs/>
          <w:lang w:val="en-IN" w:eastAsia="en-GB"/>
        </w:rPr>
        <w:t>Fargate</w:t>
      </w:r>
      <w:proofErr w:type="spellEnd"/>
      <w:r w:rsidRPr="00314B82">
        <w:rPr>
          <w:rFonts w:asciiTheme="majorHAnsi" w:hAnsiTheme="majorHAnsi" w:cstheme="majorHAnsi"/>
          <w:lang w:val="en-IN" w:eastAsia="en-GB"/>
        </w:rPr>
        <w:t>.</w:t>
      </w:r>
    </w:p>
    <w:p w:rsidR="004F116E" w:rsidRPr="004F116E" w:rsidRDefault="004F116E" w:rsidP="00314B82">
      <w:pPr>
        <w:pStyle w:val="ListParagraph"/>
        <w:widowControl/>
        <w:numPr>
          <w:ilvl w:val="0"/>
          <w:numId w:val="2"/>
        </w:numPr>
        <w:spacing w:line="276" w:lineRule="auto"/>
        <w:rPr>
          <w:rFonts w:asciiTheme="majorHAnsi" w:hAnsiTheme="majorHAnsi" w:cstheme="majorHAnsi"/>
          <w:lang w:val="en-IN" w:eastAsia="en-GB"/>
        </w:rPr>
      </w:pPr>
      <w:r w:rsidRPr="004F116E">
        <w:rPr>
          <w:rFonts w:asciiTheme="majorHAnsi" w:hAnsiTheme="majorHAnsi" w:cstheme="majorHAnsi"/>
        </w:rPr>
        <w:t xml:space="preserve">Maintained version-controlled </w:t>
      </w:r>
      <w:r w:rsidRPr="004F116E">
        <w:rPr>
          <w:rStyle w:val="Strong"/>
          <w:rFonts w:asciiTheme="majorHAnsi" w:hAnsiTheme="majorHAnsi" w:cstheme="majorHAnsi"/>
          <w:b w:val="0"/>
        </w:rPr>
        <w:t>ARM template repositories</w:t>
      </w:r>
      <w:r w:rsidRPr="004F116E">
        <w:rPr>
          <w:rFonts w:asciiTheme="majorHAnsi" w:hAnsiTheme="majorHAnsi" w:cstheme="majorHAnsi"/>
        </w:rPr>
        <w:t xml:space="preserve"> enabling repeatable infrastructure provisioning and controlled environment promotion.</w:t>
      </w:r>
    </w:p>
    <w:p w:rsidR="00914892" w:rsidRPr="00914892" w:rsidRDefault="00914892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Implemented robust monitoring and alerting using Prometheus and Grafana, improving visibility into cluster health, application performance, and failure patterns.</w:t>
      </w:r>
    </w:p>
    <w:p w:rsidR="00914892" w:rsidRDefault="00314B82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T</w:t>
      </w:r>
      <w:r w:rsidR="00914892" w:rsidRPr="00914892">
        <w:rPr>
          <w:rFonts w:asciiTheme="majorHAnsi" w:eastAsia="Calibri" w:hAnsiTheme="majorHAnsi" w:cstheme="majorHAnsi"/>
        </w:rPr>
        <w:t>roubleshooting of production incidents involving pod crashes, memory leaks, and networking issues, performing root cause analysis and driving permanent fixes.</w:t>
      </w:r>
    </w:p>
    <w:p w:rsidR="00314B82" w:rsidRPr="00314B82" w:rsidRDefault="00314B82" w:rsidP="00314B82">
      <w:pPr>
        <w:pStyle w:val="ListParagraph"/>
        <w:widowControl/>
        <w:numPr>
          <w:ilvl w:val="0"/>
          <w:numId w:val="2"/>
        </w:numPr>
        <w:spacing w:line="276" w:lineRule="auto"/>
        <w:rPr>
          <w:rFonts w:asciiTheme="majorHAnsi" w:hAnsiTheme="majorHAnsi" w:cstheme="majorHAnsi"/>
          <w:lang w:val="en-IN" w:eastAsia="en-GB"/>
        </w:rPr>
      </w:pPr>
      <w:r w:rsidRPr="00314B82">
        <w:rPr>
          <w:rFonts w:asciiTheme="majorHAnsi" w:hAnsiTheme="majorHAnsi" w:cstheme="majorHAnsi"/>
          <w:lang w:val="en-IN" w:eastAsia="en-GB"/>
        </w:rPr>
        <w:t xml:space="preserve">Consistently applied </w:t>
      </w:r>
      <w:r w:rsidRPr="00314B82">
        <w:rPr>
          <w:rFonts w:asciiTheme="majorHAnsi" w:hAnsiTheme="majorHAnsi" w:cstheme="majorHAnsi"/>
          <w:bCs/>
          <w:lang w:val="en-IN" w:eastAsia="en-GB"/>
        </w:rPr>
        <w:t>best practices</w:t>
      </w:r>
      <w:r w:rsidRPr="00314B82">
        <w:rPr>
          <w:rFonts w:asciiTheme="majorHAnsi" w:hAnsiTheme="majorHAnsi" w:cstheme="majorHAnsi"/>
          <w:lang w:val="en-IN" w:eastAsia="en-GB"/>
        </w:rPr>
        <w:t xml:space="preserve"> in cloud architecture, security, and operations, as validated by multiple AWS certifications, while leveraging </w:t>
      </w:r>
      <w:r w:rsidRPr="00314B82">
        <w:rPr>
          <w:rFonts w:asciiTheme="majorHAnsi" w:hAnsiTheme="majorHAnsi" w:cstheme="majorHAnsi"/>
          <w:bCs/>
          <w:lang w:val="en-IN" w:eastAsia="en-GB"/>
        </w:rPr>
        <w:t>Terraform, scripting skills (Python, Shell)</w:t>
      </w:r>
      <w:r w:rsidRPr="00314B82">
        <w:rPr>
          <w:rFonts w:asciiTheme="majorHAnsi" w:hAnsiTheme="majorHAnsi" w:cstheme="majorHAnsi"/>
          <w:lang w:val="en-IN" w:eastAsia="en-GB"/>
        </w:rPr>
        <w:t xml:space="preserve">, and open-source tools to deliver </w:t>
      </w:r>
      <w:r w:rsidRPr="00314B82">
        <w:rPr>
          <w:rFonts w:asciiTheme="majorHAnsi" w:hAnsiTheme="majorHAnsi" w:cstheme="majorHAnsi"/>
          <w:bCs/>
          <w:lang w:val="en-IN" w:eastAsia="en-GB"/>
        </w:rPr>
        <w:t>innovative, highly automated, and efficient cloud solutions</w:t>
      </w:r>
      <w:r w:rsidRPr="00314B82">
        <w:rPr>
          <w:rFonts w:asciiTheme="majorHAnsi" w:hAnsiTheme="majorHAnsi" w:cstheme="majorHAnsi"/>
          <w:lang w:val="en-IN" w:eastAsia="en-GB"/>
        </w:rPr>
        <w:t xml:space="preserve"> across various industries.</w:t>
      </w:r>
    </w:p>
    <w:p w:rsidR="000D7EDC" w:rsidRPr="000D7EDC" w:rsidRDefault="000D7EDC" w:rsidP="000D7EDC">
      <w:pPr>
        <w:pStyle w:val="ListParagraph"/>
        <w:widowControl/>
        <w:numPr>
          <w:ilvl w:val="0"/>
          <w:numId w:val="2"/>
        </w:numPr>
        <w:rPr>
          <w:rFonts w:asciiTheme="majorHAnsi" w:hAnsiTheme="majorHAnsi" w:cs="Arial"/>
        </w:rPr>
      </w:pPr>
      <w:r w:rsidRPr="000D7EDC">
        <w:rPr>
          <w:rFonts w:asciiTheme="majorHAnsi" w:hAnsiTheme="majorHAnsi" w:cs="Arial"/>
          <w:bCs/>
        </w:rPr>
        <w:lastRenderedPageBreak/>
        <w:t>Collaborated</w:t>
      </w:r>
      <w:r w:rsidRPr="000D7EDC">
        <w:rPr>
          <w:rFonts w:asciiTheme="majorHAnsi" w:hAnsiTheme="majorHAnsi" w:cs="Arial"/>
        </w:rPr>
        <w:t xml:space="preserve"> with </w:t>
      </w:r>
      <w:r w:rsidRPr="000D7EDC">
        <w:rPr>
          <w:rFonts w:asciiTheme="majorHAnsi" w:hAnsiTheme="majorHAnsi" w:cs="Arial"/>
          <w:bCs/>
        </w:rPr>
        <w:t>cross</w:t>
      </w:r>
      <w:r w:rsidRPr="000D7EDC">
        <w:rPr>
          <w:rFonts w:asciiTheme="majorHAnsi" w:hAnsiTheme="majorHAnsi" w:cs="Arial"/>
        </w:rPr>
        <w:t>-</w:t>
      </w:r>
      <w:r w:rsidRPr="000D7EDC">
        <w:rPr>
          <w:rFonts w:asciiTheme="majorHAnsi" w:hAnsiTheme="majorHAnsi" w:cs="Arial"/>
          <w:bCs/>
        </w:rPr>
        <w:t>functional</w:t>
      </w:r>
      <w:r w:rsidRPr="000D7EDC">
        <w:rPr>
          <w:rFonts w:asciiTheme="majorHAnsi" w:hAnsiTheme="majorHAnsi" w:cs="Arial"/>
        </w:rPr>
        <w:t xml:space="preserve"> </w:t>
      </w:r>
      <w:r w:rsidRPr="000D7EDC">
        <w:rPr>
          <w:rFonts w:asciiTheme="majorHAnsi" w:hAnsiTheme="majorHAnsi" w:cs="Arial"/>
          <w:bCs/>
        </w:rPr>
        <w:t>teams</w:t>
      </w:r>
      <w:r w:rsidRPr="000D7EDC">
        <w:rPr>
          <w:rFonts w:asciiTheme="majorHAnsi" w:hAnsiTheme="majorHAnsi" w:cs="Arial"/>
        </w:rPr>
        <w:t xml:space="preserve"> using </w:t>
      </w:r>
      <w:r w:rsidRPr="000D7EDC">
        <w:rPr>
          <w:rFonts w:asciiTheme="majorHAnsi" w:hAnsiTheme="majorHAnsi" w:cs="Arial"/>
          <w:bCs/>
        </w:rPr>
        <w:t>Jira</w:t>
      </w:r>
      <w:r w:rsidRPr="000D7EDC">
        <w:rPr>
          <w:rFonts w:asciiTheme="majorHAnsi" w:hAnsiTheme="majorHAnsi" w:cs="Arial"/>
        </w:rPr>
        <w:t xml:space="preserve"> for project management and Confluence for documentation, ensuring alignment with business requirements, enhancing the </w:t>
      </w:r>
      <w:r w:rsidRPr="000D7EDC">
        <w:rPr>
          <w:rFonts w:asciiTheme="majorHAnsi" w:hAnsiTheme="majorHAnsi" w:cs="Arial"/>
          <w:bCs/>
        </w:rPr>
        <w:t>overall</w:t>
      </w:r>
      <w:r w:rsidRPr="000D7EDC">
        <w:rPr>
          <w:rFonts w:asciiTheme="majorHAnsi" w:hAnsiTheme="majorHAnsi" w:cs="Arial"/>
        </w:rPr>
        <w:t xml:space="preserve"> </w:t>
      </w:r>
      <w:r w:rsidRPr="000D7EDC">
        <w:rPr>
          <w:rFonts w:asciiTheme="majorHAnsi" w:hAnsiTheme="majorHAnsi" w:cs="Arial"/>
          <w:bCs/>
        </w:rPr>
        <w:t>efficiency</w:t>
      </w:r>
      <w:r w:rsidRPr="000D7EDC">
        <w:rPr>
          <w:rFonts w:asciiTheme="majorHAnsi" w:hAnsiTheme="majorHAnsi" w:cs="Arial"/>
        </w:rPr>
        <w:t xml:space="preserve"> of </w:t>
      </w:r>
      <w:r w:rsidRPr="000D7EDC">
        <w:rPr>
          <w:rFonts w:asciiTheme="majorHAnsi" w:hAnsiTheme="majorHAnsi" w:cs="Arial"/>
          <w:bCs/>
        </w:rPr>
        <w:t>data</w:t>
      </w:r>
      <w:r w:rsidRPr="000D7EDC">
        <w:rPr>
          <w:rFonts w:asciiTheme="majorHAnsi" w:hAnsiTheme="majorHAnsi" w:cs="Arial"/>
        </w:rPr>
        <w:t xml:space="preserve"> </w:t>
      </w:r>
      <w:r w:rsidRPr="000D7EDC">
        <w:rPr>
          <w:rFonts w:asciiTheme="majorHAnsi" w:hAnsiTheme="majorHAnsi" w:cs="Arial"/>
          <w:bCs/>
        </w:rPr>
        <w:t>processing</w:t>
      </w:r>
      <w:r w:rsidRPr="000D7EDC">
        <w:rPr>
          <w:rFonts w:asciiTheme="majorHAnsi" w:hAnsiTheme="majorHAnsi" w:cs="Arial"/>
        </w:rPr>
        <w:t xml:space="preserve"> </w:t>
      </w:r>
      <w:r w:rsidRPr="000D7EDC">
        <w:rPr>
          <w:rFonts w:asciiTheme="majorHAnsi" w:hAnsiTheme="majorHAnsi" w:cs="Arial"/>
          <w:bCs/>
        </w:rPr>
        <w:t>workflows</w:t>
      </w:r>
      <w:r w:rsidRPr="000D7EDC">
        <w:rPr>
          <w:rFonts w:asciiTheme="majorHAnsi" w:hAnsiTheme="majorHAnsi" w:cs="Arial"/>
        </w:rPr>
        <w:t>, and contributing to the successful execution of the project.</w:t>
      </w:r>
    </w:p>
    <w:p w:rsidR="00914892" w:rsidRPr="00914892" w:rsidRDefault="00914892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Integrated AI-driven log analysis solutions to detect anomalies and predict failure patterns, enabling proactive issue resolution and reducing unplanned downtime.</w:t>
      </w:r>
    </w:p>
    <w:p w:rsidR="00914892" w:rsidRDefault="00914892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Strengthened cluster security using RBAC, network policies, and pod security standards, ensuring compliance with enterprise security requirements.</w:t>
      </w:r>
    </w:p>
    <w:p w:rsidR="007B33A0" w:rsidRPr="007B33A0" w:rsidRDefault="007B33A0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7B33A0">
        <w:rPr>
          <w:rFonts w:asciiTheme="majorHAnsi" w:hAnsiTheme="majorHAnsi" w:cstheme="majorHAnsi"/>
        </w:rPr>
        <w:t xml:space="preserve">Managed dependency sequencing within </w:t>
      </w:r>
      <w:r w:rsidRPr="007B33A0">
        <w:rPr>
          <w:rStyle w:val="Strong"/>
          <w:rFonts w:asciiTheme="majorHAnsi" w:hAnsiTheme="majorHAnsi" w:cstheme="majorHAnsi"/>
          <w:b w:val="0"/>
        </w:rPr>
        <w:t>ARM templates</w:t>
      </w:r>
      <w:r w:rsidRPr="007B33A0">
        <w:rPr>
          <w:rFonts w:asciiTheme="majorHAnsi" w:hAnsiTheme="majorHAnsi" w:cstheme="majorHAnsi"/>
        </w:rPr>
        <w:t xml:space="preserve"> using resource dependency mapping to ensure proper orchestration of complex infrastructure components</w:t>
      </w:r>
      <w:bookmarkStart w:id="1" w:name="_GoBack"/>
      <w:bookmarkEnd w:id="1"/>
      <w:r w:rsidRPr="007B33A0">
        <w:rPr>
          <w:rFonts w:asciiTheme="majorHAnsi" w:hAnsiTheme="majorHAnsi" w:cstheme="majorHAnsi"/>
        </w:rPr>
        <w:t>.</w:t>
      </w:r>
    </w:p>
    <w:p w:rsidR="00314B82" w:rsidRPr="00314B82" w:rsidRDefault="00314B82" w:rsidP="00314B8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n-IN"/>
        </w:rPr>
      </w:pPr>
      <w:r w:rsidRPr="00314B82">
        <w:rPr>
          <w:rFonts w:asciiTheme="majorHAnsi" w:hAnsiTheme="majorHAnsi" w:cstheme="majorHAnsi"/>
          <w:bCs/>
          <w:sz w:val="22"/>
          <w:szCs w:val="22"/>
          <w:lang w:val="en-IN"/>
        </w:rPr>
        <w:t>Configured and optimized AWS networking components</w:t>
      </w:r>
      <w:r w:rsidRPr="00314B82">
        <w:rPr>
          <w:rFonts w:asciiTheme="majorHAnsi" w:hAnsiTheme="majorHAnsi" w:cstheme="majorHAnsi"/>
          <w:sz w:val="22"/>
          <w:szCs w:val="22"/>
          <w:lang w:val="en-IN"/>
        </w:rPr>
        <w:t xml:space="preserve"> including </w:t>
      </w:r>
      <w:r w:rsidRPr="00314B82">
        <w:rPr>
          <w:rFonts w:asciiTheme="majorHAnsi" w:hAnsiTheme="majorHAnsi" w:cstheme="majorHAnsi"/>
          <w:bCs/>
          <w:sz w:val="22"/>
          <w:szCs w:val="22"/>
          <w:lang w:val="en-IN"/>
        </w:rPr>
        <w:t>VPCs, subnets, NAT gateways, and security groups</w:t>
      </w:r>
      <w:r w:rsidRPr="00314B82">
        <w:rPr>
          <w:rFonts w:asciiTheme="majorHAnsi" w:hAnsiTheme="majorHAnsi" w:cstheme="majorHAnsi"/>
          <w:sz w:val="22"/>
          <w:szCs w:val="22"/>
          <w:lang w:val="en-IN"/>
        </w:rPr>
        <w:t xml:space="preserve"> to enable a secure and scalable environment</w:t>
      </w:r>
      <w:r w:rsidRPr="00E80E3F">
        <w:rPr>
          <w:rFonts w:ascii="Arial" w:hAnsi="Arial" w:cs="Arial"/>
          <w:sz w:val="22"/>
          <w:szCs w:val="22"/>
          <w:lang w:val="en-IN"/>
        </w:rPr>
        <w:t>.</w:t>
      </w:r>
    </w:p>
    <w:p w:rsidR="00314B82" w:rsidRPr="00314B82" w:rsidRDefault="00314B82" w:rsidP="00314B82">
      <w:pPr>
        <w:pStyle w:val="ListParagraph"/>
        <w:widowControl/>
        <w:numPr>
          <w:ilvl w:val="0"/>
          <w:numId w:val="2"/>
        </w:numPr>
        <w:jc w:val="both"/>
        <w:rPr>
          <w:rFonts w:asciiTheme="majorHAnsi" w:hAnsiTheme="majorHAnsi" w:cstheme="majorHAnsi"/>
          <w:lang w:val="en-IN"/>
        </w:rPr>
      </w:pPr>
      <w:r w:rsidRPr="00314B82">
        <w:rPr>
          <w:rFonts w:asciiTheme="majorHAnsi" w:hAnsiTheme="majorHAnsi" w:cstheme="majorHAnsi"/>
          <w:bCs/>
          <w:lang w:val="en-IN"/>
        </w:rPr>
        <w:t>Developed serverless functions</w:t>
      </w:r>
      <w:r w:rsidRPr="00314B82">
        <w:rPr>
          <w:rFonts w:asciiTheme="majorHAnsi" w:hAnsiTheme="majorHAnsi" w:cstheme="majorHAnsi"/>
          <w:lang w:val="en-IN"/>
        </w:rPr>
        <w:t xml:space="preserve"> using </w:t>
      </w:r>
      <w:r w:rsidRPr="00314B82">
        <w:rPr>
          <w:rFonts w:asciiTheme="majorHAnsi" w:hAnsiTheme="majorHAnsi" w:cstheme="majorHAnsi"/>
          <w:bCs/>
          <w:lang w:val="en-IN"/>
        </w:rPr>
        <w:t>AWS Lambda</w:t>
      </w:r>
      <w:r w:rsidRPr="00314B82">
        <w:rPr>
          <w:rFonts w:asciiTheme="majorHAnsi" w:hAnsiTheme="majorHAnsi" w:cstheme="majorHAnsi"/>
          <w:lang w:val="en-IN"/>
        </w:rPr>
        <w:t xml:space="preserve"> for asynchronous event handling and background task automation, optimizing scalability and resource utilization.</w:t>
      </w:r>
    </w:p>
    <w:p w:rsidR="00914892" w:rsidRPr="00914892" w:rsidRDefault="00914892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Configured Kubernetes networking components including ingress controllers, load balancers, and service routing for secure and highly available traffic flow.</w:t>
      </w:r>
    </w:p>
    <w:p w:rsidR="00914892" w:rsidRPr="00914892" w:rsidRDefault="00914892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Automated operational workflows using Python and Bash scripts for health checks, deployment validation, and log parsing, reducing manual intervention.</w:t>
      </w:r>
    </w:p>
    <w:p w:rsidR="00914892" w:rsidRPr="00914892" w:rsidRDefault="00914892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Integrated CI/CD pipelines to support API services, batch jobs, and data-driven workflows, ensuring consistent build and deployment processes</w:t>
      </w:r>
    </w:p>
    <w:p w:rsidR="00914892" w:rsidRPr="00914892" w:rsidRDefault="00914892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Supported deployment workflows for data processing and batch workloads within Kubernetes environments, ensuring reliable execution.</w:t>
      </w:r>
    </w:p>
    <w:p w:rsidR="00914892" w:rsidRPr="00914892" w:rsidRDefault="00914892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Supported and optimized CI/CD pipelines, ensuring reliable build and deployment processes with reduced failure rates.</w:t>
      </w:r>
    </w:p>
    <w:p w:rsidR="00914892" w:rsidRPr="00914892" w:rsidRDefault="00914892" w:rsidP="0091489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Contributed to hybrid platform initiatives by supporting OpenShift migration efforts and aligning workloads with enterprise platform standards.</w:t>
      </w:r>
    </w:p>
    <w:p w:rsidR="00914892" w:rsidRPr="00914892" w:rsidRDefault="00914892" w:rsidP="00914892">
      <w:pPr>
        <w:tabs>
          <w:tab w:val="left" w:pos="839"/>
          <w:tab w:val="left" w:pos="840"/>
        </w:tabs>
        <w:rPr>
          <w:rFonts w:asciiTheme="majorHAnsi" w:eastAsia="Calibri" w:hAnsiTheme="majorHAnsi" w:cstheme="majorHAnsi"/>
        </w:rPr>
      </w:pPr>
    </w:p>
    <w:tbl>
      <w:tblPr>
        <w:tblW w:w="1080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8009"/>
        <w:gridCol w:w="2791"/>
      </w:tblGrid>
      <w:tr w:rsidR="00914892" w:rsidRPr="00914892" w:rsidTr="00914892">
        <w:trPr>
          <w:trHeight w:val="189"/>
        </w:trPr>
        <w:tc>
          <w:tcPr>
            <w:tcW w:w="8009" w:type="dxa"/>
          </w:tcPr>
          <w:p w:rsidR="00914892" w:rsidRPr="00914892" w:rsidRDefault="00914892" w:rsidP="00914892">
            <w:pPr>
              <w:tabs>
                <w:tab w:val="left" w:pos="8640"/>
              </w:tabs>
              <w:ind w:right="150"/>
              <w:rPr>
                <w:rFonts w:asciiTheme="majorHAnsi" w:eastAsia="Calibri" w:hAnsiTheme="majorHAnsi" w:cstheme="majorHAnsi"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>Client - Elevance Health</w:t>
            </w:r>
            <w:r w:rsidR="000D7EDC">
              <w:rPr>
                <w:rFonts w:asciiTheme="majorHAnsi" w:eastAsia="Calibri" w:hAnsiTheme="majorHAnsi" w:cstheme="majorHAnsi"/>
                <w:b/>
                <w:bCs/>
              </w:rPr>
              <w:t xml:space="preserve"> -Health care </w:t>
            </w:r>
          </w:p>
        </w:tc>
        <w:tc>
          <w:tcPr>
            <w:tcW w:w="2791" w:type="dxa"/>
          </w:tcPr>
          <w:p w:rsidR="00914892" w:rsidRPr="00914892" w:rsidRDefault="00914892" w:rsidP="00914892">
            <w:pPr>
              <w:tabs>
                <w:tab w:val="left" w:pos="8640"/>
              </w:tabs>
              <w:ind w:right="150"/>
              <w:rPr>
                <w:rFonts w:asciiTheme="majorHAnsi" w:eastAsia="Calibri" w:hAnsiTheme="majorHAnsi" w:cstheme="majorHAnsi"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 xml:space="preserve">  Arizona, USA</w:t>
            </w:r>
          </w:p>
        </w:tc>
      </w:tr>
      <w:tr w:rsidR="00914892" w:rsidRPr="00914892" w:rsidTr="00914892">
        <w:trPr>
          <w:trHeight w:val="268"/>
        </w:trPr>
        <w:tc>
          <w:tcPr>
            <w:tcW w:w="8009" w:type="dxa"/>
          </w:tcPr>
          <w:p w:rsidR="00914892" w:rsidRPr="00914892" w:rsidRDefault="00914892" w:rsidP="00914892">
            <w:pPr>
              <w:tabs>
                <w:tab w:val="left" w:pos="8621"/>
              </w:tabs>
              <w:ind w:right="150"/>
              <w:rPr>
                <w:rFonts w:asciiTheme="majorHAnsi" w:eastAsia="Calibri" w:hAnsiTheme="majorHAnsi" w:cstheme="majorHAnsi"/>
                <w:b/>
                <w:bCs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>DevOps Engineer</w:t>
            </w:r>
          </w:p>
          <w:p w:rsidR="00914892" w:rsidRPr="00914892" w:rsidRDefault="00914892" w:rsidP="00914892">
            <w:pPr>
              <w:tabs>
                <w:tab w:val="left" w:pos="8621"/>
              </w:tabs>
              <w:ind w:right="150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  <w:u w:val="single"/>
              </w:rPr>
              <w:t xml:space="preserve">Responsibilities </w:t>
            </w:r>
          </w:p>
        </w:tc>
        <w:tc>
          <w:tcPr>
            <w:tcW w:w="2791" w:type="dxa"/>
          </w:tcPr>
          <w:p w:rsidR="00914892" w:rsidRPr="00914892" w:rsidRDefault="00914892" w:rsidP="00914892">
            <w:pPr>
              <w:tabs>
                <w:tab w:val="left" w:pos="9355"/>
              </w:tabs>
              <w:rPr>
                <w:rFonts w:asciiTheme="majorHAnsi" w:eastAsia="Calibri" w:hAnsiTheme="majorHAnsi" w:cstheme="majorHAnsi"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>02/2024 – 04/2025</w:t>
            </w:r>
          </w:p>
        </w:tc>
      </w:tr>
    </w:tbl>
    <w:p w:rsidR="00914892" w:rsidRPr="00914892" w:rsidRDefault="00914892" w:rsidP="00914892">
      <w:pPr>
        <w:pStyle w:val="ListParagraph"/>
        <w:numPr>
          <w:ilvl w:val="0"/>
          <w:numId w:val="6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Orchestrated multi-cloud Kubernetes environments (AKS &amp; AWS EKS), ensuring highly available, resilient deployments across hybrid platforms</w:t>
      </w:r>
    </w:p>
    <w:p w:rsidR="00914892" w:rsidRDefault="00914892" w:rsidP="00914892">
      <w:pPr>
        <w:pStyle w:val="ListParagraph"/>
        <w:widowControl/>
        <w:numPr>
          <w:ilvl w:val="0"/>
          <w:numId w:val="6"/>
        </w:numPr>
        <w:rPr>
          <w:rFonts w:asciiTheme="majorHAnsi" w:hAnsiTheme="majorHAnsi" w:cstheme="majorHAnsi"/>
        </w:rPr>
      </w:pPr>
      <w:r w:rsidRPr="00914892">
        <w:rPr>
          <w:rFonts w:asciiTheme="majorHAnsi" w:hAnsiTheme="majorHAnsi" w:cstheme="majorHAnsi"/>
        </w:rPr>
        <w:t xml:space="preserve">Automated the setup process and defined </w:t>
      </w:r>
      <w:r w:rsidRPr="00914892">
        <w:rPr>
          <w:rFonts w:asciiTheme="majorHAnsi" w:hAnsiTheme="majorHAnsi" w:cstheme="majorHAnsi"/>
          <w:bCs/>
        </w:rPr>
        <w:t>Infrastructure as Code (IaC)</w:t>
      </w:r>
      <w:r w:rsidRPr="00914892">
        <w:rPr>
          <w:rFonts w:asciiTheme="majorHAnsi" w:hAnsiTheme="majorHAnsi" w:cstheme="majorHAnsi"/>
        </w:rPr>
        <w:t xml:space="preserve"> templates to streamline deployment and management.</w:t>
      </w:r>
    </w:p>
    <w:p w:rsidR="00314B82" w:rsidRPr="00314B82" w:rsidRDefault="00314B82" w:rsidP="00314B8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en-IN"/>
        </w:rPr>
      </w:pPr>
      <w:r w:rsidRPr="00314B82">
        <w:rPr>
          <w:rFonts w:asciiTheme="majorHAnsi" w:hAnsiTheme="majorHAnsi" w:cstheme="majorHAnsi"/>
          <w:bCs/>
          <w:sz w:val="22"/>
          <w:szCs w:val="22"/>
          <w:lang w:val="en-IN"/>
        </w:rPr>
        <w:t>Selected and architected AWS cloud services</w:t>
      </w:r>
      <w:r w:rsidRPr="00314B82">
        <w:rPr>
          <w:rFonts w:asciiTheme="majorHAnsi" w:hAnsiTheme="majorHAnsi" w:cstheme="majorHAnsi"/>
          <w:sz w:val="22"/>
          <w:szCs w:val="22"/>
          <w:lang w:val="en-IN"/>
        </w:rPr>
        <w:t xml:space="preserve"> including </w:t>
      </w:r>
      <w:r w:rsidRPr="00314B82">
        <w:rPr>
          <w:rFonts w:asciiTheme="majorHAnsi" w:hAnsiTheme="majorHAnsi" w:cstheme="majorHAnsi"/>
          <w:bCs/>
          <w:sz w:val="22"/>
          <w:szCs w:val="22"/>
          <w:lang w:val="en-IN"/>
        </w:rPr>
        <w:t>EC2, S3, RDS, VPC, IAM, and CloudWatch</w:t>
      </w:r>
      <w:r w:rsidRPr="00314B82">
        <w:rPr>
          <w:rFonts w:asciiTheme="majorHAnsi" w:hAnsiTheme="majorHAnsi" w:cstheme="majorHAnsi"/>
          <w:sz w:val="22"/>
          <w:szCs w:val="22"/>
          <w:lang w:val="en-IN"/>
        </w:rPr>
        <w:t xml:space="preserve"> to align with business and technical requirements, ensuring scalability, security, and cost efficiency.</w:t>
      </w:r>
    </w:p>
    <w:p w:rsidR="00914892" w:rsidRDefault="00914892" w:rsidP="00914892">
      <w:pPr>
        <w:pStyle w:val="ListParagraph"/>
        <w:widowControl/>
        <w:numPr>
          <w:ilvl w:val="0"/>
          <w:numId w:val="6"/>
        </w:numPr>
        <w:rPr>
          <w:rFonts w:asciiTheme="majorHAnsi" w:hAnsiTheme="majorHAnsi" w:cstheme="majorHAnsi"/>
        </w:rPr>
      </w:pPr>
      <w:r w:rsidRPr="00914892">
        <w:rPr>
          <w:rFonts w:asciiTheme="majorHAnsi" w:hAnsiTheme="majorHAnsi" w:cstheme="majorHAnsi"/>
          <w:bCs/>
        </w:rPr>
        <w:t>Prepared and structured data</w:t>
      </w:r>
      <w:r w:rsidRPr="00914892">
        <w:rPr>
          <w:rFonts w:asciiTheme="majorHAnsi" w:hAnsiTheme="majorHAnsi" w:cstheme="majorHAnsi"/>
        </w:rPr>
        <w:t>, including conceptualizing data storage solutions to support optimal cloud data management.</w:t>
      </w:r>
    </w:p>
    <w:p w:rsidR="004F116E" w:rsidRPr="004F116E" w:rsidRDefault="004F116E" w:rsidP="00914892">
      <w:pPr>
        <w:pStyle w:val="ListParagraph"/>
        <w:widowControl/>
        <w:numPr>
          <w:ilvl w:val="0"/>
          <w:numId w:val="6"/>
        </w:numPr>
        <w:rPr>
          <w:rFonts w:asciiTheme="majorHAnsi" w:hAnsiTheme="majorHAnsi" w:cstheme="majorHAnsi"/>
        </w:rPr>
      </w:pPr>
      <w:r w:rsidRPr="004F116E">
        <w:rPr>
          <w:rFonts w:asciiTheme="majorHAnsi" w:hAnsiTheme="majorHAnsi" w:cstheme="majorHAnsi"/>
        </w:rPr>
        <w:t xml:space="preserve">Automated infrastructure deployments through CI/CD pipelines integrating </w:t>
      </w:r>
      <w:r w:rsidRPr="004F116E">
        <w:rPr>
          <w:rStyle w:val="Strong"/>
          <w:rFonts w:asciiTheme="majorHAnsi" w:hAnsiTheme="majorHAnsi" w:cstheme="majorHAnsi"/>
          <w:b w:val="0"/>
        </w:rPr>
        <w:t>ARM templates</w:t>
      </w:r>
      <w:r w:rsidRPr="004F116E">
        <w:rPr>
          <w:rFonts w:asciiTheme="majorHAnsi" w:hAnsiTheme="majorHAnsi" w:cstheme="majorHAnsi"/>
          <w:b/>
        </w:rPr>
        <w:t xml:space="preserve"> and </w:t>
      </w:r>
      <w:r w:rsidRPr="004F116E">
        <w:rPr>
          <w:rStyle w:val="Strong"/>
          <w:rFonts w:asciiTheme="majorHAnsi" w:hAnsiTheme="majorHAnsi" w:cstheme="majorHAnsi"/>
          <w:b w:val="0"/>
        </w:rPr>
        <w:t>AWS CloudFormation</w:t>
      </w:r>
      <w:r w:rsidRPr="004F116E">
        <w:rPr>
          <w:rFonts w:asciiTheme="majorHAnsi" w:hAnsiTheme="majorHAnsi" w:cstheme="majorHAnsi"/>
        </w:rPr>
        <w:t xml:space="preserve"> with Azure DevOps and Git-based workflows.</w:t>
      </w:r>
    </w:p>
    <w:p w:rsidR="00914892" w:rsidRDefault="00914892" w:rsidP="00914892">
      <w:pPr>
        <w:pStyle w:val="ListParagraph"/>
        <w:widowControl/>
        <w:numPr>
          <w:ilvl w:val="0"/>
          <w:numId w:val="6"/>
        </w:numPr>
        <w:tabs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</w:tabs>
        <w:rPr>
          <w:rFonts w:asciiTheme="majorHAnsi" w:hAnsiTheme="majorHAnsi" w:cstheme="majorHAnsi"/>
        </w:rPr>
      </w:pPr>
      <w:r w:rsidRPr="00914892">
        <w:rPr>
          <w:rFonts w:asciiTheme="majorHAnsi" w:hAnsiTheme="majorHAnsi" w:cstheme="majorHAnsi"/>
        </w:rPr>
        <w:t xml:space="preserve">Executed the </w:t>
      </w:r>
      <w:r w:rsidRPr="00914892">
        <w:rPr>
          <w:rFonts w:asciiTheme="majorHAnsi" w:hAnsiTheme="majorHAnsi" w:cstheme="majorHAnsi"/>
          <w:bCs/>
        </w:rPr>
        <w:t>migration of data</w:t>
      </w:r>
      <w:r w:rsidRPr="00914892">
        <w:rPr>
          <w:rFonts w:asciiTheme="majorHAnsi" w:hAnsiTheme="majorHAnsi" w:cstheme="majorHAnsi"/>
        </w:rPr>
        <w:t xml:space="preserve"> and </w:t>
      </w:r>
      <w:r w:rsidRPr="00914892">
        <w:rPr>
          <w:rFonts w:asciiTheme="majorHAnsi" w:hAnsiTheme="majorHAnsi" w:cstheme="majorHAnsi"/>
          <w:bCs/>
        </w:rPr>
        <w:t>refactored on-premises</w:t>
      </w:r>
      <w:r w:rsidRPr="00914892">
        <w:rPr>
          <w:rFonts w:asciiTheme="majorHAnsi" w:hAnsiTheme="majorHAnsi" w:cstheme="majorHAnsi"/>
        </w:rPr>
        <w:t xml:space="preserve"> applications for cloud-native optimization, ensuring compatibility with AWS services.</w:t>
      </w:r>
    </w:p>
    <w:p w:rsidR="004F116E" w:rsidRPr="004F116E" w:rsidRDefault="004F116E" w:rsidP="00914892">
      <w:pPr>
        <w:pStyle w:val="ListParagraph"/>
        <w:widowControl/>
        <w:numPr>
          <w:ilvl w:val="0"/>
          <w:numId w:val="6"/>
        </w:numPr>
        <w:tabs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</w:tabs>
        <w:rPr>
          <w:rFonts w:asciiTheme="majorHAnsi" w:hAnsiTheme="majorHAnsi" w:cstheme="majorHAnsi"/>
        </w:rPr>
      </w:pPr>
      <w:r w:rsidRPr="004F116E">
        <w:rPr>
          <w:rFonts w:asciiTheme="majorHAnsi" w:hAnsiTheme="majorHAnsi" w:cstheme="majorHAnsi"/>
        </w:rPr>
        <w:t xml:space="preserve">Built deployment pipelines triggering </w:t>
      </w:r>
      <w:r w:rsidRPr="004F116E">
        <w:rPr>
          <w:rStyle w:val="Strong"/>
          <w:rFonts w:asciiTheme="majorHAnsi" w:hAnsiTheme="majorHAnsi" w:cstheme="majorHAnsi"/>
          <w:b w:val="0"/>
        </w:rPr>
        <w:t>ARM template</w:t>
      </w:r>
      <w:r w:rsidRPr="004F116E">
        <w:rPr>
          <w:rFonts w:asciiTheme="majorHAnsi" w:hAnsiTheme="majorHAnsi" w:cstheme="majorHAnsi"/>
        </w:rPr>
        <w:t xml:space="preserve"> deployments using Azure DevOps release pipelines and approval workflows.</w:t>
      </w:r>
    </w:p>
    <w:p w:rsidR="00914892" w:rsidRDefault="00914892" w:rsidP="00914892">
      <w:pPr>
        <w:pStyle w:val="ListParagraph"/>
        <w:numPr>
          <w:ilvl w:val="0"/>
          <w:numId w:val="6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Automated provisioning of cloud infrastructure using Terraform and Bicep, ensuring consistent, repeatable, and scalable multi-environment configurations</w:t>
      </w:r>
    </w:p>
    <w:p w:rsidR="000D7EDC" w:rsidRPr="000D7EDC" w:rsidRDefault="000D7EDC" w:rsidP="000D7EDC">
      <w:pPr>
        <w:pStyle w:val="ListParagraph"/>
        <w:widowControl/>
        <w:numPr>
          <w:ilvl w:val="0"/>
          <w:numId w:val="6"/>
        </w:numPr>
        <w:jc w:val="both"/>
        <w:rPr>
          <w:rFonts w:asciiTheme="majorHAnsi" w:hAnsiTheme="majorHAnsi" w:cs="Arial"/>
        </w:rPr>
      </w:pPr>
      <w:r w:rsidRPr="000D7EDC">
        <w:rPr>
          <w:rFonts w:asciiTheme="majorHAnsi" w:hAnsiTheme="majorHAnsi" w:cs="Arial"/>
        </w:rPr>
        <w:t xml:space="preserve">Utilized </w:t>
      </w:r>
      <w:r w:rsidRPr="000D7EDC">
        <w:rPr>
          <w:rFonts w:asciiTheme="majorHAnsi" w:hAnsiTheme="majorHAnsi" w:cs="Arial"/>
          <w:bCs/>
        </w:rPr>
        <w:t>Terraform</w:t>
      </w:r>
      <w:r w:rsidRPr="000D7EDC">
        <w:rPr>
          <w:rFonts w:asciiTheme="majorHAnsi" w:hAnsiTheme="majorHAnsi" w:cs="Arial"/>
        </w:rPr>
        <w:t xml:space="preserve"> to define </w:t>
      </w:r>
      <w:r w:rsidRPr="000D7EDC">
        <w:rPr>
          <w:rFonts w:asciiTheme="majorHAnsi" w:hAnsiTheme="majorHAnsi" w:cs="Arial"/>
          <w:bCs/>
        </w:rPr>
        <w:t>Infrastructure as Code (IaC),</w:t>
      </w:r>
      <w:r w:rsidRPr="000D7EDC">
        <w:rPr>
          <w:rFonts w:asciiTheme="majorHAnsi" w:hAnsiTheme="majorHAnsi" w:cs="Arial"/>
        </w:rPr>
        <w:t xml:space="preserve"> </w:t>
      </w:r>
      <w:r w:rsidRPr="000D7EDC">
        <w:rPr>
          <w:rFonts w:asciiTheme="majorHAnsi" w:hAnsiTheme="majorHAnsi" w:cs="Arial"/>
          <w:bCs/>
        </w:rPr>
        <w:t>automating</w:t>
      </w:r>
      <w:r w:rsidRPr="000D7EDC">
        <w:rPr>
          <w:rFonts w:asciiTheme="majorHAnsi" w:hAnsiTheme="majorHAnsi" w:cs="Arial"/>
        </w:rPr>
        <w:t xml:space="preserve"> the </w:t>
      </w:r>
      <w:r w:rsidRPr="000D7EDC">
        <w:rPr>
          <w:rFonts w:asciiTheme="majorHAnsi" w:hAnsiTheme="majorHAnsi" w:cs="Arial"/>
          <w:bCs/>
        </w:rPr>
        <w:t>setup</w:t>
      </w:r>
      <w:r w:rsidRPr="000D7EDC">
        <w:rPr>
          <w:rFonts w:asciiTheme="majorHAnsi" w:hAnsiTheme="majorHAnsi" w:cs="Arial"/>
        </w:rPr>
        <w:t xml:space="preserve"> and </w:t>
      </w:r>
      <w:r w:rsidRPr="000D7EDC">
        <w:rPr>
          <w:rFonts w:asciiTheme="majorHAnsi" w:hAnsiTheme="majorHAnsi" w:cs="Arial"/>
          <w:bCs/>
        </w:rPr>
        <w:t>deployment</w:t>
      </w:r>
      <w:r w:rsidRPr="000D7EDC">
        <w:rPr>
          <w:rFonts w:asciiTheme="majorHAnsi" w:hAnsiTheme="majorHAnsi" w:cs="Arial"/>
        </w:rPr>
        <w:t xml:space="preserve"> process for consistent and scalable infrastructure provisioning across the cloud environment.</w:t>
      </w:r>
    </w:p>
    <w:p w:rsidR="000D7EDC" w:rsidRPr="000D7EDC" w:rsidRDefault="000D7EDC" w:rsidP="000D7EDC">
      <w:pPr>
        <w:pStyle w:val="ListParagraph"/>
        <w:widowControl/>
        <w:numPr>
          <w:ilvl w:val="0"/>
          <w:numId w:val="6"/>
        </w:numPr>
        <w:tabs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</w:tabs>
        <w:jc w:val="both"/>
        <w:rPr>
          <w:rFonts w:asciiTheme="majorHAnsi" w:hAnsiTheme="majorHAnsi" w:cs="Arial"/>
        </w:rPr>
      </w:pPr>
      <w:r w:rsidRPr="000D7EDC">
        <w:rPr>
          <w:rFonts w:asciiTheme="majorHAnsi" w:hAnsiTheme="majorHAnsi" w:cs="Arial"/>
        </w:rPr>
        <w:t xml:space="preserve">Leveraged AWS services, including </w:t>
      </w:r>
      <w:r w:rsidRPr="000D7EDC">
        <w:rPr>
          <w:rFonts w:asciiTheme="majorHAnsi" w:hAnsiTheme="majorHAnsi" w:cs="Arial"/>
          <w:bCs/>
        </w:rPr>
        <w:t>S3, Athena, Glue</w:t>
      </w:r>
      <w:r w:rsidRPr="000D7EDC">
        <w:rPr>
          <w:rFonts w:asciiTheme="majorHAnsi" w:hAnsiTheme="majorHAnsi" w:cs="Arial"/>
        </w:rPr>
        <w:t xml:space="preserve">, and </w:t>
      </w:r>
      <w:r w:rsidRPr="000D7EDC">
        <w:rPr>
          <w:rFonts w:asciiTheme="majorHAnsi" w:hAnsiTheme="majorHAnsi" w:cs="Arial"/>
          <w:bCs/>
        </w:rPr>
        <w:t>Step Functions</w:t>
      </w:r>
      <w:r w:rsidRPr="000D7EDC">
        <w:rPr>
          <w:rFonts w:asciiTheme="majorHAnsi" w:hAnsiTheme="majorHAnsi" w:cs="Arial"/>
        </w:rPr>
        <w:t xml:space="preserve">, to </w:t>
      </w:r>
      <w:r w:rsidRPr="000D7EDC">
        <w:rPr>
          <w:rFonts w:asciiTheme="majorHAnsi" w:hAnsiTheme="majorHAnsi" w:cs="Arial"/>
          <w:bCs/>
        </w:rPr>
        <w:t>manage</w:t>
      </w:r>
      <w:r w:rsidRPr="000D7EDC">
        <w:rPr>
          <w:rFonts w:asciiTheme="majorHAnsi" w:hAnsiTheme="majorHAnsi" w:cs="Arial"/>
        </w:rPr>
        <w:t xml:space="preserve"> and </w:t>
      </w:r>
      <w:r w:rsidRPr="000D7EDC">
        <w:rPr>
          <w:rFonts w:asciiTheme="majorHAnsi" w:hAnsiTheme="majorHAnsi" w:cs="Arial"/>
          <w:bCs/>
        </w:rPr>
        <w:t>process</w:t>
      </w:r>
      <w:r w:rsidRPr="000D7EDC">
        <w:rPr>
          <w:rFonts w:asciiTheme="majorHAnsi" w:hAnsiTheme="majorHAnsi" w:cs="Arial"/>
        </w:rPr>
        <w:t xml:space="preserve"> the </w:t>
      </w:r>
      <w:r w:rsidRPr="000D7EDC">
        <w:rPr>
          <w:rFonts w:asciiTheme="majorHAnsi" w:hAnsiTheme="majorHAnsi" w:cs="Arial"/>
          <w:bCs/>
        </w:rPr>
        <w:t>data ingested</w:t>
      </w:r>
      <w:r w:rsidRPr="000D7EDC">
        <w:rPr>
          <w:rFonts w:asciiTheme="majorHAnsi" w:hAnsiTheme="majorHAnsi" w:cs="Arial"/>
        </w:rPr>
        <w:t xml:space="preserve"> into the </w:t>
      </w:r>
      <w:r w:rsidRPr="000D7EDC">
        <w:rPr>
          <w:rFonts w:asciiTheme="majorHAnsi" w:hAnsiTheme="majorHAnsi" w:cs="Arial"/>
          <w:bCs/>
        </w:rPr>
        <w:t>CDH</w:t>
      </w:r>
      <w:r w:rsidRPr="000D7EDC">
        <w:rPr>
          <w:rFonts w:asciiTheme="majorHAnsi" w:hAnsiTheme="majorHAnsi" w:cs="Arial"/>
        </w:rPr>
        <w:t>, optimizing data flow, improving scalability, and ensuring high-performance data operations.</w:t>
      </w:r>
    </w:p>
    <w:p w:rsidR="00914892" w:rsidRDefault="00914892" w:rsidP="00914892">
      <w:pPr>
        <w:pStyle w:val="ListParagraph"/>
        <w:numPr>
          <w:ilvl w:val="0"/>
          <w:numId w:val="6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Implemented end-to-end observability leveraging ELK Stack and Azure Monitor, enabling proactive detection of performance bottlenecks and system anomalies</w:t>
      </w:r>
    </w:p>
    <w:p w:rsidR="00314B82" w:rsidRPr="00314B82" w:rsidRDefault="00314B82" w:rsidP="00314B82">
      <w:pPr>
        <w:pStyle w:val="ListParagraph"/>
        <w:widowControl/>
        <w:numPr>
          <w:ilvl w:val="0"/>
          <w:numId w:val="6"/>
        </w:numPr>
        <w:tabs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</w:tabs>
        <w:spacing w:line="276" w:lineRule="auto"/>
        <w:jc w:val="both"/>
        <w:rPr>
          <w:rFonts w:asciiTheme="majorHAnsi" w:hAnsiTheme="majorHAnsi" w:cstheme="majorHAnsi"/>
          <w:lang w:val="en-IN"/>
        </w:rPr>
      </w:pPr>
      <w:r w:rsidRPr="00314B82">
        <w:rPr>
          <w:rFonts w:asciiTheme="majorHAnsi" w:hAnsiTheme="majorHAnsi" w:cstheme="majorHAnsi"/>
          <w:bCs/>
          <w:lang w:val="en-IN"/>
        </w:rPr>
        <w:lastRenderedPageBreak/>
        <w:t>Executed end-to-end migration</w:t>
      </w:r>
      <w:r w:rsidRPr="00314B82">
        <w:rPr>
          <w:rFonts w:asciiTheme="majorHAnsi" w:hAnsiTheme="majorHAnsi" w:cstheme="majorHAnsi"/>
          <w:lang w:val="en-IN"/>
        </w:rPr>
        <w:t xml:space="preserve"> of </w:t>
      </w:r>
      <w:r w:rsidRPr="00314B82">
        <w:rPr>
          <w:rFonts w:asciiTheme="majorHAnsi" w:hAnsiTheme="majorHAnsi" w:cstheme="majorHAnsi"/>
          <w:bCs/>
          <w:lang w:val="en-IN"/>
        </w:rPr>
        <w:t>Oracle databases</w:t>
      </w:r>
      <w:r w:rsidRPr="00314B82">
        <w:rPr>
          <w:rFonts w:asciiTheme="majorHAnsi" w:hAnsiTheme="majorHAnsi" w:cstheme="majorHAnsi"/>
          <w:lang w:val="en-IN"/>
        </w:rPr>
        <w:t xml:space="preserve"> to </w:t>
      </w:r>
      <w:r w:rsidRPr="00314B82">
        <w:rPr>
          <w:rFonts w:asciiTheme="majorHAnsi" w:hAnsiTheme="majorHAnsi" w:cstheme="majorHAnsi"/>
          <w:bCs/>
          <w:lang w:val="en-IN"/>
        </w:rPr>
        <w:t>Amazon RDS for Oracle</w:t>
      </w:r>
      <w:r w:rsidRPr="00314B82">
        <w:rPr>
          <w:rFonts w:asciiTheme="majorHAnsi" w:hAnsiTheme="majorHAnsi" w:cstheme="majorHAnsi"/>
          <w:lang w:val="en-IN"/>
        </w:rPr>
        <w:t xml:space="preserve"> using </w:t>
      </w:r>
      <w:r w:rsidRPr="00314B82">
        <w:rPr>
          <w:rFonts w:asciiTheme="majorHAnsi" w:hAnsiTheme="majorHAnsi" w:cstheme="majorHAnsi"/>
          <w:bCs/>
          <w:lang w:val="en-IN"/>
        </w:rPr>
        <w:t>AWS DMS</w:t>
      </w:r>
      <w:r w:rsidRPr="00314B82">
        <w:rPr>
          <w:rFonts w:asciiTheme="majorHAnsi" w:hAnsiTheme="majorHAnsi" w:cstheme="majorHAnsi"/>
          <w:lang w:val="en-IN"/>
        </w:rPr>
        <w:t>, achieving minimal downtime.</w:t>
      </w:r>
    </w:p>
    <w:p w:rsidR="00914892" w:rsidRPr="00914892" w:rsidRDefault="00914892" w:rsidP="00914892">
      <w:pPr>
        <w:pStyle w:val="ListParagraph"/>
        <w:numPr>
          <w:ilvl w:val="0"/>
          <w:numId w:val="6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Engineered and maintained Docker images and containerized microservices, resolving dependency conflicts and optimizing startup reliability</w:t>
      </w:r>
    </w:p>
    <w:p w:rsidR="00914892" w:rsidRPr="00914892" w:rsidRDefault="00914892" w:rsidP="00914892">
      <w:pPr>
        <w:pStyle w:val="ListParagraph"/>
        <w:numPr>
          <w:ilvl w:val="0"/>
          <w:numId w:val="6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Diagnosed and remediated cluster-level issues, including node readiness failures, pod scheduling delays, and inter-service communication breakdowns</w:t>
      </w:r>
    </w:p>
    <w:p w:rsidR="00914892" w:rsidRPr="00914892" w:rsidRDefault="00914892" w:rsidP="00914892">
      <w:pPr>
        <w:pStyle w:val="ListParagraph"/>
        <w:numPr>
          <w:ilvl w:val="0"/>
          <w:numId w:val="6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Arial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 xml:space="preserve">Supported production environments by monitoring system health, resolving deployment issues, and maintaining application stability </w:t>
      </w:r>
    </w:p>
    <w:p w:rsidR="00914892" w:rsidRPr="00914892" w:rsidRDefault="00914892" w:rsidP="00914892">
      <w:pPr>
        <w:pStyle w:val="ListParagraph"/>
        <w:numPr>
          <w:ilvl w:val="0"/>
          <w:numId w:val="6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Developed robust Bash and PowerShell automation scripts to streamline deployment, configuration validation, and operational workflows</w:t>
      </w:r>
    </w:p>
    <w:p w:rsidR="00914892" w:rsidRPr="00914892" w:rsidRDefault="00914892" w:rsidP="00914892">
      <w:pPr>
        <w:pStyle w:val="ListParagraph"/>
        <w:numPr>
          <w:ilvl w:val="0"/>
          <w:numId w:val="6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Streamlined release pipelines by removing redundant stages, cutting deployment cycle time by 20% and reducing build failures</w:t>
      </w:r>
    </w:p>
    <w:p w:rsidR="00914892" w:rsidRPr="00914892" w:rsidRDefault="00914892" w:rsidP="00914892">
      <w:pPr>
        <w:pStyle w:val="ListParagraph"/>
        <w:numPr>
          <w:ilvl w:val="0"/>
          <w:numId w:val="6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Collaborated closely with QA teams to synchronize deployment workflows with test dependencies, minimizing failed test cycles</w:t>
      </w:r>
    </w:p>
    <w:p w:rsidR="00914892" w:rsidRPr="00914892" w:rsidRDefault="00914892" w:rsidP="00914892">
      <w:pPr>
        <w:pStyle w:val="ListParagraph"/>
        <w:numPr>
          <w:ilvl w:val="0"/>
          <w:numId w:val="6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Implemented secure access controls via IAM roles, Azure RBAC, and Key Vault integrations, enforcing least-privilege principles</w:t>
      </w:r>
    </w:p>
    <w:p w:rsidR="00914892" w:rsidRPr="00914892" w:rsidRDefault="00914892" w:rsidP="00914892">
      <w:pPr>
        <w:pStyle w:val="ListParagraph"/>
        <w:numPr>
          <w:ilvl w:val="0"/>
          <w:numId w:val="6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Supported certificate management and secure inter-service communication, ensuring compliance with organizational security, standards.</w:t>
      </w:r>
      <w:r w:rsidRPr="00914892">
        <w:rPr>
          <w:rFonts w:asciiTheme="majorHAnsi" w:eastAsia="Calibri" w:hAnsiTheme="majorHAnsi" w:cstheme="majorHAnsi"/>
        </w:rPr>
        <w:br/>
      </w:r>
    </w:p>
    <w:tbl>
      <w:tblPr>
        <w:tblW w:w="1080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8009"/>
        <w:gridCol w:w="2791"/>
      </w:tblGrid>
      <w:tr w:rsidR="00914892" w:rsidRPr="00914892" w:rsidTr="00914892">
        <w:trPr>
          <w:trHeight w:val="189"/>
        </w:trPr>
        <w:tc>
          <w:tcPr>
            <w:tcW w:w="8009" w:type="dxa"/>
          </w:tcPr>
          <w:p w:rsidR="00914892" w:rsidRPr="00914892" w:rsidRDefault="00914892" w:rsidP="00914892">
            <w:pPr>
              <w:tabs>
                <w:tab w:val="left" w:pos="8640"/>
              </w:tabs>
              <w:ind w:right="150"/>
              <w:rPr>
                <w:rFonts w:asciiTheme="majorHAnsi" w:eastAsia="Calibri" w:hAnsiTheme="majorHAnsi" w:cstheme="majorHAnsi"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 xml:space="preserve">Client - Discount tire </w:t>
            </w:r>
          </w:p>
        </w:tc>
        <w:tc>
          <w:tcPr>
            <w:tcW w:w="2791" w:type="dxa"/>
          </w:tcPr>
          <w:p w:rsidR="00914892" w:rsidRPr="00914892" w:rsidRDefault="00914892" w:rsidP="00914892">
            <w:pPr>
              <w:tabs>
                <w:tab w:val="left" w:pos="8640"/>
              </w:tabs>
              <w:ind w:right="150"/>
              <w:rPr>
                <w:rFonts w:asciiTheme="majorHAnsi" w:eastAsia="Calibri" w:hAnsiTheme="majorHAnsi" w:cstheme="majorHAnsi"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 xml:space="preserve">            Arizona, USA        </w:t>
            </w:r>
          </w:p>
        </w:tc>
      </w:tr>
      <w:tr w:rsidR="00914892" w:rsidRPr="00914892" w:rsidTr="00914892">
        <w:trPr>
          <w:trHeight w:val="268"/>
        </w:trPr>
        <w:tc>
          <w:tcPr>
            <w:tcW w:w="8009" w:type="dxa"/>
          </w:tcPr>
          <w:p w:rsidR="00914892" w:rsidRDefault="00914892" w:rsidP="00914892">
            <w:pPr>
              <w:tabs>
                <w:tab w:val="left" w:pos="8621"/>
              </w:tabs>
              <w:ind w:right="150"/>
              <w:rPr>
                <w:rFonts w:asciiTheme="majorHAnsi" w:eastAsia="Calibri" w:hAnsiTheme="majorHAnsi" w:cstheme="majorHAnsi"/>
                <w:b/>
                <w:bCs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>DevOps Engineer</w:t>
            </w:r>
          </w:p>
          <w:p w:rsidR="00914892" w:rsidRPr="00914892" w:rsidRDefault="00914892" w:rsidP="00914892">
            <w:pPr>
              <w:tabs>
                <w:tab w:val="left" w:pos="8621"/>
              </w:tabs>
              <w:ind w:right="150"/>
              <w:rPr>
                <w:rFonts w:asciiTheme="majorHAnsi" w:eastAsia="Calibri" w:hAnsiTheme="majorHAnsi" w:cstheme="majorHAnsi"/>
                <w:b/>
                <w:u w:val="single"/>
              </w:rPr>
            </w:pPr>
            <w:r w:rsidRPr="00914892">
              <w:rPr>
                <w:rFonts w:asciiTheme="majorHAnsi" w:eastAsia="Calibri" w:hAnsiTheme="majorHAnsi" w:cstheme="majorHAnsi"/>
                <w:b/>
                <w:u w:val="single"/>
              </w:rPr>
              <w:t xml:space="preserve">Responsibilities </w:t>
            </w:r>
          </w:p>
        </w:tc>
        <w:tc>
          <w:tcPr>
            <w:tcW w:w="2791" w:type="dxa"/>
          </w:tcPr>
          <w:p w:rsidR="00914892" w:rsidRPr="00914892" w:rsidRDefault="00914892" w:rsidP="00914892">
            <w:pPr>
              <w:tabs>
                <w:tab w:val="left" w:pos="9355"/>
              </w:tabs>
              <w:rPr>
                <w:rFonts w:asciiTheme="majorHAnsi" w:eastAsia="Calibri" w:hAnsiTheme="majorHAnsi" w:cstheme="majorHAnsi"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 xml:space="preserve">            01/2023 – 12/2023</w:t>
            </w:r>
          </w:p>
        </w:tc>
      </w:tr>
    </w:tbl>
    <w:p w:rsidR="00914892" w:rsidRPr="00914892" w:rsidRDefault="00914892" w:rsidP="00914892">
      <w:pPr>
        <w:pStyle w:val="ListParagraph"/>
        <w:numPr>
          <w:ilvl w:val="0"/>
          <w:numId w:val="8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Reworked pipeline structures to better separate build, test, and deployment stages, improving traceability during failed executions</w:t>
      </w:r>
    </w:p>
    <w:p w:rsidR="00914892" w:rsidRDefault="00914892" w:rsidP="00914892">
      <w:pPr>
        <w:pStyle w:val="ListParagraph"/>
        <w:numPr>
          <w:ilvl w:val="0"/>
          <w:numId w:val="8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Owned Jenkins pipeline reliability across multiple environments, stabilizing build and release workflows that were prone to intermittent failures</w:t>
      </w:r>
    </w:p>
    <w:p w:rsidR="00314B82" w:rsidRPr="00314B82" w:rsidRDefault="00314B82" w:rsidP="00314B82">
      <w:pPr>
        <w:pStyle w:val="ListParagraph"/>
        <w:widowControl/>
        <w:numPr>
          <w:ilvl w:val="0"/>
          <w:numId w:val="8"/>
        </w:numPr>
        <w:tabs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  <w:tab w:val="left" w:pos="1134"/>
        </w:tabs>
        <w:spacing w:line="276" w:lineRule="auto"/>
        <w:rPr>
          <w:rFonts w:asciiTheme="majorHAnsi" w:hAnsiTheme="majorHAnsi" w:cstheme="majorHAnsi"/>
          <w:lang w:val="en-IN" w:eastAsia="en-GB"/>
        </w:rPr>
      </w:pPr>
      <w:r w:rsidRPr="00EA2A54">
        <w:rPr>
          <w:rFonts w:asciiTheme="majorHAnsi" w:hAnsiTheme="majorHAnsi" w:cstheme="majorHAnsi"/>
          <w:lang w:val="en-IN" w:eastAsia="en-GB"/>
        </w:rPr>
        <w:t xml:space="preserve">Designed and executed </w:t>
      </w:r>
      <w:r w:rsidRPr="00EA2A54">
        <w:rPr>
          <w:rFonts w:asciiTheme="majorHAnsi" w:hAnsiTheme="majorHAnsi" w:cstheme="majorHAnsi"/>
          <w:bCs/>
          <w:lang w:val="en-IN" w:eastAsia="en-GB"/>
        </w:rPr>
        <w:t>large-scale cloud migration strategies</w:t>
      </w:r>
      <w:r w:rsidRPr="00EA2A54">
        <w:rPr>
          <w:rFonts w:asciiTheme="majorHAnsi" w:hAnsiTheme="majorHAnsi" w:cstheme="majorHAnsi"/>
          <w:lang w:val="en-IN" w:eastAsia="en-GB"/>
        </w:rPr>
        <w:t xml:space="preserve">, transitioning critical applications from on-premise to AWS infrastructure, utilizing a deep understanding of </w:t>
      </w:r>
      <w:r w:rsidRPr="00EA2A54">
        <w:rPr>
          <w:rFonts w:asciiTheme="majorHAnsi" w:hAnsiTheme="majorHAnsi" w:cstheme="majorHAnsi"/>
          <w:bCs/>
          <w:lang w:val="en-IN" w:eastAsia="en-GB"/>
        </w:rPr>
        <w:t>AWS services</w:t>
      </w:r>
      <w:r w:rsidRPr="00EA2A54">
        <w:rPr>
          <w:rFonts w:asciiTheme="majorHAnsi" w:hAnsiTheme="majorHAnsi" w:cstheme="majorHAnsi"/>
          <w:lang w:val="en-IN" w:eastAsia="en-GB"/>
        </w:rPr>
        <w:t xml:space="preserve"> and architecture principles.</w:t>
      </w:r>
    </w:p>
    <w:p w:rsidR="00914892" w:rsidRPr="00914892" w:rsidRDefault="00914892" w:rsidP="00914892">
      <w:pPr>
        <w:pStyle w:val="ListParagraph"/>
        <w:numPr>
          <w:ilvl w:val="0"/>
          <w:numId w:val="8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Containerized applications using Docker, resolving environment drift issues between development and QA setups</w:t>
      </w:r>
    </w:p>
    <w:p w:rsidR="00914892" w:rsidRPr="00914892" w:rsidRDefault="00914892" w:rsidP="00914892">
      <w:pPr>
        <w:pStyle w:val="ListParagraph"/>
        <w:numPr>
          <w:ilvl w:val="0"/>
          <w:numId w:val="8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Introduced Terraform for provisioning core infrastructure components, bringing consistency to previously manual environment setups</w:t>
      </w:r>
    </w:p>
    <w:p w:rsidR="00914892" w:rsidRPr="000D7EDC" w:rsidRDefault="00914892" w:rsidP="000D7EDC">
      <w:pPr>
        <w:pStyle w:val="ListParagraph"/>
        <w:numPr>
          <w:ilvl w:val="0"/>
          <w:numId w:val="8"/>
        </w:numPr>
        <w:rPr>
          <w:rFonts w:asciiTheme="majorHAnsi" w:eastAsia="Calibri" w:hAnsiTheme="majorHAnsi"/>
        </w:rPr>
      </w:pPr>
      <w:r w:rsidRPr="000D7EDC">
        <w:rPr>
          <w:rFonts w:asciiTheme="majorHAnsi" w:eastAsia="Calibri" w:hAnsiTheme="majorHAnsi"/>
        </w:rPr>
        <w:t>Used Ansible to standardize configuration management across Linux servers, reducing post-deployment</w:t>
      </w:r>
      <w:r w:rsidR="000D7EDC" w:rsidRPr="000D7EDC">
        <w:rPr>
          <w:rFonts w:asciiTheme="majorHAnsi" w:eastAsia="Calibri" w:hAnsiTheme="majorHAnsi"/>
        </w:rPr>
        <w:t xml:space="preserve"> </w:t>
      </w:r>
      <w:r w:rsidRPr="000D7EDC">
        <w:rPr>
          <w:rFonts w:asciiTheme="majorHAnsi" w:eastAsia="Calibri" w:hAnsiTheme="majorHAnsi"/>
        </w:rPr>
        <w:t>inconsistencies</w:t>
      </w:r>
    </w:p>
    <w:p w:rsidR="00914892" w:rsidRPr="00914892" w:rsidRDefault="00914892" w:rsidP="00914892">
      <w:pPr>
        <w:pStyle w:val="ListParagraph"/>
        <w:numPr>
          <w:ilvl w:val="0"/>
          <w:numId w:val="8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Automated deployment steps using Python and Bash, especially around artifact handling and environment-specific configurations</w:t>
      </w:r>
    </w:p>
    <w:p w:rsidR="00914892" w:rsidRPr="00914892" w:rsidRDefault="00914892" w:rsidP="00914892">
      <w:pPr>
        <w:pStyle w:val="ListParagraph"/>
        <w:numPr>
          <w:ilvl w:val="0"/>
          <w:numId w:val="8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Investigated recurring pipeline failures by tracing issues across code, infrastructure, and runtime dependencies rather than isolated fixes</w:t>
      </w:r>
    </w:p>
    <w:p w:rsidR="00914892" w:rsidRPr="00914892" w:rsidRDefault="00914892" w:rsidP="00914892">
      <w:pPr>
        <w:pStyle w:val="ListParagraph"/>
        <w:numPr>
          <w:ilvl w:val="0"/>
          <w:numId w:val="8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Supported early Kubernetes-based deployments by assisting with pod configurations, rollout strategies, and basic troubleshooting</w:t>
      </w:r>
    </w:p>
    <w:p w:rsidR="00914892" w:rsidRPr="00914892" w:rsidRDefault="00914892" w:rsidP="00914892">
      <w:pPr>
        <w:pStyle w:val="ListParagraph"/>
        <w:numPr>
          <w:ilvl w:val="0"/>
          <w:numId w:val="8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Monitored application and system performance using logs and metrics, identifying resource constraints and runtime inefficiencies</w:t>
      </w:r>
    </w:p>
    <w:p w:rsidR="00914892" w:rsidRPr="00914892" w:rsidRDefault="00914892" w:rsidP="00914892">
      <w:pPr>
        <w:pStyle w:val="ListParagraph"/>
        <w:numPr>
          <w:ilvl w:val="0"/>
          <w:numId w:val="8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Worked closely with developers to debug build issues, dependency conflicts, and runtime errors during deployment cycles</w:t>
      </w:r>
    </w:p>
    <w:p w:rsidR="00914892" w:rsidRPr="00914892" w:rsidRDefault="00914892" w:rsidP="00914892">
      <w:pPr>
        <w:pStyle w:val="ListParagraph"/>
        <w:numPr>
          <w:ilvl w:val="0"/>
          <w:numId w:val="8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Improved release predictability by standardizing versioning, artifact storage, and deployment triggers across teams</w:t>
      </w:r>
    </w:p>
    <w:p w:rsidR="00914892" w:rsidRPr="00914892" w:rsidRDefault="00914892" w:rsidP="00914892">
      <w:pPr>
        <w:pStyle w:val="ListParagraph"/>
        <w:numPr>
          <w:ilvl w:val="0"/>
          <w:numId w:val="8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Reduced deployment failures by 20% by tightening error handling and removing unstable pipeline steps</w:t>
      </w:r>
    </w:p>
    <w:p w:rsidR="00914892" w:rsidRPr="00914892" w:rsidRDefault="00914892" w:rsidP="00914892">
      <w:pPr>
        <w:pStyle w:val="ListParagraph"/>
        <w:numPr>
          <w:ilvl w:val="0"/>
          <w:numId w:val="8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 xml:space="preserve">Automated routine operational tasks such as log cleanup, environment checks, and service restarts, improving team efficiency </w:t>
      </w:r>
    </w:p>
    <w:p w:rsidR="00914892" w:rsidRPr="00914892" w:rsidRDefault="00914892" w:rsidP="00914892">
      <w:p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</w:p>
    <w:tbl>
      <w:tblPr>
        <w:tblW w:w="1080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8009"/>
        <w:gridCol w:w="2791"/>
      </w:tblGrid>
      <w:tr w:rsidR="00914892" w:rsidRPr="00914892" w:rsidTr="00533DDF">
        <w:trPr>
          <w:trHeight w:val="189"/>
        </w:trPr>
        <w:tc>
          <w:tcPr>
            <w:tcW w:w="8009" w:type="dxa"/>
          </w:tcPr>
          <w:p w:rsidR="00914892" w:rsidRPr="00533DDF" w:rsidRDefault="00914892" w:rsidP="00533DDF">
            <w:pPr>
              <w:tabs>
                <w:tab w:val="left" w:pos="8640"/>
              </w:tabs>
              <w:ind w:right="150"/>
              <w:rPr>
                <w:rFonts w:asciiTheme="majorHAnsi" w:eastAsia="Calibri" w:hAnsiTheme="majorHAnsi" w:cstheme="majorHAnsi"/>
                <w:b/>
                <w:bCs/>
              </w:rPr>
            </w:pPr>
            <w:r w:rsidRPr="00533DDF">
              <w:rPr>
                <w:rFonts w:asciiTheme="majorHAnsi" w:eastAsia="Calibri" w:hAnsiTheme="majorHAnsi" w:cstheme="majorHAnsi"/>
                <w:b/>
                <w:bCs/>
              </w:rPr>
              <w:t>Tata Consultancy Services</w:t>
            </w:r>
          </w:p>
        </w:tc>
        <w:tc>
          <w:tcPr>
            <w:tcW w:w="2791" w:type="dxa"/>
          </w:tcPr>
          <w:p w:rsidR="00914892" w:rsidRPr="00914892" w:rsidRDefault="00914892" w:rsidP="00914892">
            <w:pPr>
              <w:tabs>
                <w:tab w:val="left" w:pos="8640"/>
              </w:tabs>
              <w:ind w:right="150"/>
              <w:rPr>
                <w:rFonts w:asciiTheme="majorHAnsi" w:eastAsia="Calibri" w:hAnsiTheme="majorHAnsi" w:cstheme="majorHAnsi"/>
                <w:b/>
                <w:bCs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 xml:space="preserve"> Telangana, India         </w:t>
            </w:r>
          </w:p>
        </w:tc>
      </w:tr>
      <w:tr w:rsidR="00914892" w:rsidRPr="00914892" w:rsidTr="00533DDF">
        <w:trPr>
          <w:trHeight w:val="268"/>
        </w:trPr>
        <w:tc>
          <w:tcPr>
            <w:tcW w:w="8009" w:type="dxa"/>
          </w:tcPr>
          <w:p w:rsidR="00914892" w:rsidRPr="00533DDF" w:rsidRDefault="00914892" w:rsidP="00533DDF">
            <w:pPr>
              <w:tabs>
                <w:tab w:val="left" w:pos="8621"/>
              </w:tabs>
              <w:ind w:right="150"/>
              <w:rPr>
                <w:rFonts w:asciiTheme="majorHAnsi" w:eastAsia="Calibri" w:hAnsiTheme="majorHAnsi" w:cstheme="majorHAnsi"/>
                <w:b/>
                <w:bCs/>
              </w:rPr>
            </w:pPr>
            <w:r w:rsidRPr="00533DDF">
              <w:rPr>
                <w:rFonts w:asciiTheme="majorHAnsi" w:eastAsia="Calibri" w:hAnsiTheme="majorHAnsi" w:cstheme="majorHAnsi"/>
                <w:b/>
                <w:bCs/>
              </w:rPr>
              <w:t xml:space="preserve">DevOps Engineer </w:t>
            </w:r>
          </w:p>
          <w:p w:rsidR="00533DDF" w:rsidRPr="00533DDF" w:rsidRDefault="00533DDF" w:rsidP="00533DDF">
            <w:pPr>
              <w:tabs>
                <w:tab w:val="left" w:pos="8621"/>
              </w:tabs>
              <w:ind w:right="150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533DDF">
              <w:rPr>
                <w:rFonts w:asciiTheme="majorHAnsi" w:eastAsia="Calibri" w:hAnsiTheme="majorHAnsi" w:cstheme="majorHAnsi"/>
                <w:b/>
                <w:bCs/>
                <w:u w:val="single"/>
              </w:rPr>
              <w:t xml:space="preserve">Responsibilities </w:t>
            </w:r>
          </w:p>
        </w:tc>
        <w:tc>
          <w:tcPr>
            <w:tcW w:w="2791" w:type="dxa"/>
          </w:tcPr>
          <w:p w:rsidR="00914892" w:rsidRPr="00914892" w:rsidRDefault="00914892" w:rsidP="00914892">
            <w:pPr>
              <w:tabs>
                <w:tab w:val="left" w:pos="9355"/>
              </w:tabs>
              <w:rPr>
                <w:rFonts w:asciiTheme="majorHAnsi" w:eastAsia="Calibri" w:hAnsiTheme="majorHAnsi" w:cstheme="majorHAnsi"/>
                <w:b/>
                <w:bCs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 xml:space="preserve"> 02/2021 – 08/2022</w:t>
            </w:r>
          </w:p>
        </w:tc>
      </w:tr>
    </w:tbl>
    <w:p w:rsidR="00914892" w:rsidRPr="00914892" w:rsidRDefault="00914892" w:rsidP="00914892">
      <w:pPr>
        <w:pStyle w:val="ListParagraph"/>
        <w:numPr>
          <w:ilvl w:val="0"/>
          <w:numId w:val="9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lastRenderedPageBreak/>
        <w:t>Assisted in developing backend components using Java and Python for internal applications and automation scripts, improving data processing efficiency</w:t>
      </w:r>
    </w:p>
    <w:p w:rsidR="00914892" w:rsidRPr="00914892" w:rsidRDefault="00914892" w:rsidP="00914892">
      <w:pPr>
        <w:pStyle w:val="ListParagraph"/>
        <w:numPr>
          <w:ilvl w:val="0"/>
          <w:numId w:val="9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Supported day-to-day Linux server operations, including configuration updates, patching, and resolving environment-level issues</w:t>
      </w:r>
    </w:p>
    <w:p w:rsidR="00914892" w:rsidRPr="00914892" w:rsidRDefault="00914892" w:rsidP="00914892">
      <w:pPr>
        <w:pStyle w:val="ListParagraph"/>
        <w:numPr>
          <w:ilvl w:val="0"/>
          <w:numId w:val="9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Assisted in maintaining Jenkins pipelines for build and deployment workflows, ensuring consistent execution across QA environments</w:t>
      </w:r>
    </w:p>
    <w:p w:rsidR="00914892" w:rsidRPr="00914892" w:rsidRDefault="00914892" w:rsidP="00914892">
      <w:pPr>
        <w:pStyle w:val="ListParagraph"/>
        <w:numPr>
          <w:ilvl w:val="0"/>
          <w:numId w:val="9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Created SQL queries for backend data validation and reporting, supporting both QA validation and operational checks</w:t>
      </w:r>
    </w:p>
    <w:p w:rsidR="00914892" w:rsidRPr="00914892" w:rsidRDefault="00914892" w:rsidP="00914892">
      <w:pPr>
        <w:pStyle w:val="ListParagraph"/>
        <w:numPr>
          <w:ilvl w:val="0"/>
          <w:numId w:val="9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Gained hands-on exposure to AWS services such as EC2 and S3 while assisting in basic deployment and storage tasks</w:t>
      </w:r>
    </w:p>
    <w:p w:rsidR="00914892" w:rsidRPr="00914892" w:rsidRDefault="00914892" w:rsidP="00914892">
      <w:pPr>
        <w:pStyle w:val="ListParagraph"/>
        <w:numPr>
          <w:ilvl w:val="0"/>
          <w:numId w:val="9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Developed Python scripts to automate repetitive administrative work, including file handling and simple deployment steps</w:t>
      </w:r>
    </w:p>
    <w:p w:rsidR="00914892" w:rsidRPr="00914892" w:rsidRDefault="00914892" w:rsidP="00914892">
      <w:pPr>
        <w:pStyle w:val="ListParagraph"/>
        <w:numPr>
          <w:ilvl w:val="0"/>
          <w:numId w:val="9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Used Git for version control, participating in branching, merging, and resolving integration conflicts during releases</w:t>
      </w:r>
    </w:p>
    <w:p w:rsidR="00914892" w:rsidRPr="00914892" w:rsidRDefault="00914892" w:rsidP="00914892">
      <w:pPr>
        <w:pStyle w:val="ListParagraph"/>
        <w:numPr>
          <w:ilvl w:val="0"/>
          <w:numId w:val="9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Assisted in Docker-based packaging of applications for development environments, improving setup consistency</w:t>
      </w:r>
    </w:p>
    <w:p w:rsidR="00914892" w:rsidRPr="00914892" w:rsidRDefault="00914892" w:rsidP="00914892">
      <w:pPr>
        <w:pStyle w:val="ListParagraph"/>
        <w:numPr>
          <w:ilvl w:val="0"/>
          <w:numId w:val="9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Contributed to Ansible-based configuration efforts, helping standardize environment setup processes</w:t>
      </w:r>
    </w:p>
    <w:p w:rsidR="00914892" w:rsidRPr="00914892" w:rsidRDefault="00914892" w:rsidP="00914892">
      <w:pPr>
        <w:pStyle w:val="ListParagraph"/>
        <w:numPr>
          <w:ilvl w:val="0"/>
          <w:numId w:val="9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Monitored system logs and application behavior to identify early signs of failures or performance issues</w:t>
      </w:r>
    </w:p>
    <w:p w:rsidR="00914892" w:rsidRPr="00914892" w:rsidRDefault="00914892" w:rsidP="00914892">
      <w:pPr>
        <w:pStyle w:val="ListParagraph"/>
        <w:numPr>
          <w:ilvl w:val="0"/>
          <w:numId w:val="9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Supported application deployments in development and QA environments, ensuring configurations aligned with release requirements</w:t>
      </w:r>
    </w:p>
    <w:p w:rsidR="00914892" w:rsidRPr="00914892" w:rsidRDefault="00914892" w:rsidP="00914892">
      <w:pPr>
        <w:pStyle w:val="ListParagraph"/>
        <w:numPr>
          <w:ilvl w:val="0"/>
          <w:numId w:val="9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Participated in Agile sprint activities, working with development and QA teams to support release cycles</w:t>
      </w:r>
    </w:p>
    <w:p w:rsidR="00914892" w:rsidRPr="00914892" w:rsidRDefault="00914892" w:rsidP="00914892">
      <w:pPr>
        <w:pStyle w:val="ListParagraph"/>
        <w:numPr>
          <w:ilvl w:val="0"/>
          <w:numId w:val="9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914892">
        <w:rPr>
          <w:rFonts w:asciiTheme="majorHAnsi" w:eastAsia="Calibri" w:hAnsiTheme="majorHAnsi" w:cstheme="majorHAnsi"/>
        </w:rPr>
        <w:t>Reduced manual operational effort by 15% by introducing scripting for recurring system and deployment tasks.</w:t>
      </w:r>
      <w:r w:rsidRPr="00914892">
        <w:rPr>
          <w:rFonts w:asciiTheme="majorHAnsi" w:eastAsia="Calibri" w:hAnsiTheme="majorHAnsi" w:cstheme="majorHAnsi"/>
        </w:rPr>
        <w:br/>
      </w:r>
    </w:p>
    <w:tbl>
      <w:tblPr>
        <w:tblW w:w="1080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8009"/>
        <w:gridCol w:w="2791"/>
      </w:tblGrid>
      <w:tr w:rsidR="00914892" w:rsidRPr="00914892" w:rsidTr="0074418B">
        <w:trPr>
          <w:trHeight w:val="189"/>
        </w:trPr>
        <w:tc>
          <w:tcPr>
            <w:tcW w:w="8009" w:type="dxa"/>
          </w:tcPr>
          <w:p w:rsidR="00914892" w:rsidRPr="00914892" w:rsidRDefault="00914892" w:rsidP="00914892">
            <w:pPr>
              <w:tabs>
                <w:tab w:val="left" w:pos="8640"/>
              </w:tabs>
              <w:ind w:right="150"/>
              <w:rPr>
                <w:rFonts w:asciiTheme="majorHAnsi" w:eastAsia="Calibri" w:hAnsiTheme="majorHAnsi" w:cstheme="majorHAnsi"/>
                <w:b/>
                <w:bCs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>Stanvac Systems</w:t>
            </w:r>
          </w:p>
        </w:tc>
        <w:tc>
          <w:tcPr>
            <w:tcW w:w="2791" w:type="dxa"/>
          </w:tcPr>
          <w:p w:rsidR="00914892" w:rsidRPr="00914892" w:rsidRDefault="00914892" w:rsidP="00914892">
            <w:pPr>
              <w:tabs>
                <w:tab w:val="left" w:pos="8640"/>
              </w:tabs>
              <w:ind w:right="150"/>
              <w:rPr>
                <w:rFonts w:asciiTheme="majorHAnsi" w:eastAsia="Calibri" w:hAnsiTheme="majorHAnsi" w:cstheme="majorHAnsi"/>
                <w:b/>
                <w:bCs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 xml:space="preserve"> Telangana, India         </w:t>
            </w:r>
          </w:p>
        </w:tc>
      </w:tr>
      <w:tr w:rsidR="00914892" w:rsidRPr="00914892" w:rsidTr="0074418B">
        <w:trPr>
          <w:trHeight w:val="68"/>
        </w:trPr>
        <w:tc>
          <w:tcPr>
            <w:tcW w:w="8009" w:type="dxa"/>
          </w:tcPr>
          <w:p w:rsidR="00914892" w:rsidRDefault="00914892" w:rsidP="00914892">
            <w:pPr>
              <w:tabs>
                <w:tab w:val="left" w:pos="8621"/>
              </w:tabs>
              <w:ind w:right="150"/>
              <w:rPr>
                <w:rFonts w:asciiTheme="majorHAnsi" w:eastAsia="Calibri" w:hAnsiTheme="majorHAnsi" w:cstheme="majorHAnsi"/>
                <w:b/>
                <w:bCs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>Associate Engineer</w:t>
            </w:r>
          </w:p>
          <w:p w:rsidR="0074418B" w:rsidRPr="0074418B" w:rsidRDefault="0074418B" w:rsidP="00914892">
            <w:pPr>
              <w:tabs>
                <w:tab w:val="left" w:pos="8621"/>
              </w:tabs>
              <w:ind w:right="150"/>
              <w:rPr>
                <w:rFonts w:asciiTheme="majorHAnsi" w:eastAsia="Calibri" w:hAnsiTheme="majorHAnsi" w:cstheme="majorHAnsi"/>
                <w:b/>
                <w:bCs/>
                <w:u w:val="single"/>
              </w:rPr>
            </w:pPr>
            <w:r w:rsidRPr="0074418B">
              <w:rPr>
                <w:rFonts w:asciiTheme="majorHAnsi" w:eastAsia="Calibri" w:hAnsiTheme="majorHAnsi" w:cstheme="majorHAnsi"/>
                <w:b/>
                <w:bCs/>
                <w:u w:val="single"/>
              </w:rPr>
              <w:t xml:space="preserve">Responsibilities </w:t>
            </w:r>
          </w:p>
        </w:tc>
        <w:tc>
          <w:tcPr>
            <w:tcW w:w="2791" w:type="dxa"/>
          </w:tcPr>
          <w:p w:rsidR="00914892" w:rsidRPr="00914892" w:rsidRDefault="00914892" w:rsidP="00914892">
            <w:pPr>
              <w:tabs>
                <w:tab w:val="left" w:pos="9355"/>
              </w:tabs>
              <w:rPr>
                <w:rFonts w:asciiTheme="majorHAnsi" w:eastAsia="Calibri" w:hAnsiTheme="majorHAnsi" w:cstheme="majorHAnsi"/>
                <w:b/>
                <w:bCs/>
              </w:rPr>
            </w:pPr>
            <w:r w:rsidRPr="00914892">
              <w:rPr>
                <w:rFonts w:asciiTheme="majorHAnsi" w:eastAsia="Calibri" w:hAnsiTheme="majorHAnsi" w:cstheme="majorHAnsi"/>
                <w:b/>
                <w:bCs/>
              </w:rPr>
              <w:t xml:space="preserve"> 01/2020 – 12/2020</w:t>
            </w:r>
          </w:p>
        </w:tc>
      </w:tr>
    </w:tbl>
    <w:p w:rsidR="00914892" w:rsidRPr="0074418B" w:rsidRDefault="00914892" w:rsidP="0074418B">
      <w:pPr>
        <w:pStyle w:val="ListParagraph"/>
        <w:numPr>
          <w:ilvl w:val="0"/>
          <w:numId w:val="11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74418B">
        <w:rPr>
          <w:rFonts w:asciiTheme="majorHAnsi" w:eastAsia="Calibri" w:hAnsiTheme="majorHAnsi" w:cstheme="majorHAnsi"/>
        </w:rPr>
        <w:t>Developed and maintained backend modules using Java, supporting internal tools and small-scale business applications</w:t>
      </w:r>
    </w:p>
    <w:p w:rsidR="00914892" w:rsidRPr="0074418B" w:rsidRDefault="00914892" w:rsidP="0074418B">
      <w:pPr>
        <w:pStyle w:val="ListParagraph"/>
        <w:numPr>
          <w:ilvl w:val="0"/>
          <w:numId w:val="11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74418B">
        <w:rPr>
          <w:rFonts w:asciiTheme="majorHAnsi" w:eastAsia="Calibri" w:hAnsiTheme="majorHAnsi" w:cstheme="majorHAnsi"/>
        </w:rPr>
        <w:t>Built SQL queries for data retrieval, validation, and reporting to support application functionality and testing</w:t>
      </w:r>
    </w:p>
    <w:p w:rsidR="00914892" w:rsidRPr="0074418B" w:rsidRDefault="00914892" w:rsidP="0074418B">
      <w:pPr>
        <w:pStyle w:val="ListParagraph"/>
        <w:numPr>
          <w:ilvl w:val="0"/>
          <w:numId w:val="11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74418B">
        <w:rPr>
          <w:rFonts w:asciiTheme="majorHAnsi" w:eastAsia="Calibri" w:hAnsiTheme="majorHAnsi" w:cstheme="majorHAnsi"/>
        </w:rPr>
        <w:t>Analyzed application logs to troubleshoot issues and assist in identifying root causes</w:t>
      </w:r>
    </w:p>
    <w:p w:rsidR="00914892" w:rsidRPr="0074418B" w:rsidRDefault="00914892" w:rsidP="0074418B">
      <w:pPr>
        <w:pStyle w:val="ListParagraph"/>
        <w:numPr>
          <w:ilvl w:val="0"/>
          <w:numId w:val="11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74418B">
        <w:rPr>
          <w:rFonts w:asciiTheme="majorHAnsi" w:eastAsia="Calibri" w:hAnsiTheme="majorHAnsi" w:cstheme="majorHAnsi"/>
        </w:rPr>
        <w:t>Collaborated with senior developers to understand system architecture and implement minor feature enhancements</w:t>
      </w:r>
    </w:p>
    <w:p w:rsidR="00914892" w:rsidRPr="0074418B" w:rsidRDefault="00914892" w:rsidP="0074418B">
      <w:pPr>
        <w:pStyle w:val="ListParagraph"/>
        <w:numPr>
          <w:ilvl w:val="0"/>
          <w:numId w:val="11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74418B">
        <w:rPr>
          <w:rFonts w:asciiTheme="majorHAnsi" w:eastAsia="Calibri" w:hAnsiTheme="majorHAnsi" w:cstheme="majorHAnsi"/>
        </w:rPr>
        <w:t>Followed coding standards and participated in peer reviews to ensure code quality and consistency</w:t>
      </w:r>
    </w:p>
    <w:p w:rsidR="00914892" w:rsidRPr="0074418B" w:rsidRDefault="00914892" w:rsidP="0074418B">
      <w:pPr>
        <w:pStyle w:val="ListParagraph"/>
        <w:numPr>
          <w:ilvl w:val="0"/>
          <w:numId w:val="11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74418B">
        <w:rPr>
          <w:rFonts w:asciiTheme="majorHAnsi" w:eastAsia="Calibri" w:hAnsiTheme="majorHAnsi" w:cstheme="majorHAnsi"/>
        </w:rPr>
        <w:t>Supported deployment of application updates in development environments and validated successful execution</w:t>
      </w:r>
    </w:p>
    <w:p w:rsidR="00914892" w:rsidRPr="0074418B" w:rsidRDefault="00914892" w:rsidP="0074418B">
      <w:pPr>
        <w:pStyle w:val="ListParagraph"/>
        <w:numPr>
          <w:ilvl w:val="0"/>
          <w:numId w:val="11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74418B">
        <w:rPr>
          <w:rFonts w:asciiTheme="majorHAnsi" w:eastAsia="Calibri" w:hAnsiTheme="majorHAnsi" w:cstheme="majorHAnsi"/>
        </w:rPr>
        <w:t>Prepared and maintained documentation for application workflows, configurations, and troubleshooting steps</w:t>
      </w:r>
    </w:p>
    <w:p w:rsidR="00914892" w:rsidRPr="0074418B" w:rsidRDefault="00914892" w:rsidP="0074418B">
      <w:pPr>
        <w:pStyle w:val="ListParagraph"/>
        <w:numPr>
          <w:ilvl w:val="0"/>
          <w:numId w:val="11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74418B">
        <w:rPr>
          <w:rFonts w:asciiTheme="majorHAnsi" w:eastAsia="Calibri" w:hAnsiTheme="majorHAnsi" w:cstheme="majorHAnsi"/>
        </w:rPr>
        <w:t>Utilized Linux environments for basic operations, assisting in setup and configuration activities</w:t>
      </w:r>
    </w:p>
    <w:p w:rsidR="00914892" w:rsidRPr="0074418B" w:rsidRDefault="00914892" w:rsidP="0074418B">
      <w:pPr>
        <w:pStyle w:val="ListParagraph"/>
        <w:numPr>
          <w:ilvl w:val="0"/>
          <w:numId w:val="11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74418B">
        <w:rPr>
          <w:rFonts w:asciiTheme="majorHAnsi" w:eastAsia="Calibri" w:hAnsiTheme="majorHAnsi" w:cstheme="majorHAnsi"/>
        </w:rPr>
        <w:t>Managed version control tasks using Git, including commits, branching support, and merge conflict resolution</w:t>
      </w:r>
    </w:p>
    <w:p w:rsidR="00914892" w:rsidRPr="0074418B" w:rsidRDefault="00914892" w:rsidP="0074418B">
      <w:pPr>
        <w:pStyle w:val="ListParagraph"/>
        <w:numPr>
          <w:ilvl w:val="0"/>
          <w:numId w:val="11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74418B">
        <w:rPr>
          <w:rFonts w:asciiTheme="majorHAnsi" w:eastAsia="Calibri" w:hAnsiTheme="majorHAnsi" w:cstheme="majorHAnsi"/>
        </w:rPr>
        <w:t>Improved data validation and issue resolution turnaround by ~10% through optimized SQL queries and proactive log analysis</w:t>
      </w:r>
    </w:p>
    <w:p w:rsidR="00914892" w:rsidRPr="0074418B" w:rsidRDefault="00914892" w:rsidP="0074418B">
      <w:pPr>
        <w:pStyle w:val="ListParagraph"/>
        <w:numPr>
          <w:ilvl w:val="0"/>
          <w:numId w:val="11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74418B">
        <w:rPr>
          <w:rFonts w:asciiTheme="majorHAnsi" w:eastAsia="Calibri" w:hAnsiTheme="majorHAnsi" w:cstheme="majorHAnsi"/>
        </w:rPr>
        <w:t>Partnered with QA teams to validate application functionality and track defects during testing cycles</w:t>
      </w:r>
    </w:p>
    <w:p w:rsidR="00914892" w:rsidRPr="0074418B" w:rsidRDefault="00914892" w:rsidP="0074418B">
      <w:pPr>
        <w:pStyle w:val="ListParagraph"/>
        <w:numPr>
          <w:ilvl w:val="0"/>
          <w:numId w:val="11"/>
        </w:numPr>
        <w:tabs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  <w:tab w:val="left" w:pos="1134"/>
          <w:tab w:val="right" w:pos="10503"/>
        </w:tabs>
        <w:rPr>
          <w:rFonts w:asciiTheme="majorHAnsi" w:eastAsia="Calibri" w:hAnsiTheme="majorHAnsi" w:cstheme="majorHAnsi"/>
        </w:rPr>
      </w:pPr>
      <w:r w:rsidRPr="0074418B">
        <w:rPr>
          <w:rFonts w:asciiTheme="majorHAnsi" w:eastAsia="Calibri" w:hAnsiTheme="majorHAnsi" w:cstheme="majorHAnsi"/>
        </w:rPr>
        <w:t>Automated repetitive tasks using scripting, improving efficiency in routine operational activities</w:t>
      </w:r>
    </w:p>
    <w:sectPr w:rsidR="00914892" w:rsidRPr="0074418B">
      <w:pgSz w:w="12240" w:h="15840"/>
      <w:pgMar w:top="720" w:right="720" w:bottom="720" w:left="720" w:header="1094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1354"/>
    <w:multiLevelType w:val="hybridMultilevel"/>
    <w:tmpl w:val="86C82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30D4D"/>
    <w:multiLevelType w:val="hybridMultilevel"/>
    <w:tmpl w:val="FB30F17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C52D4"/>
    <w:multiLevelType w:val="hybridMultilevel"/>
    <w:tmpl w:val="A8BA5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B0F22"/>
    <w:multiLevelType w:val="hybridMultilevel"/>
    <w:tmpl w:val="A1304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E6BB6"/>
    <w:multiLevelType w:val="hybridMultilevel"/>
    <w:tmpl w:val="FBA0D94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9A05A4"/>
    <w:multiLevelType w:val="hybridMultilevel"/>
    <w:tmpl w:val="109EE7F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E70D19"/>
    <w:multiLevelType w:val="hybridMultilevel"/>
    <w:tmpl w:val="420C10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47E9F"/>
    <w:multiLevelType w:val="hybridMultilevel"/>
    <w:tmpl w:val="F568520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A411D"/>
    <w:multiLevelType w:val="hybridMultilevel"/>
    <w:tmpl w:val="774ACFA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F83B8A"/>
    <w:multiLevelType w:val="hybridMultilevel"/>
    <w:tmpl w:val="DAAEC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7D3A64"/>
    <w:multiLevelType w:val="hybridMultilevel"/>
    <w:tmpl w:val="E9806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94010D"/>
    <w:multiLevelType w:val="hybridMultilevel"/>
    <w:tmpl w:val="037E43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B7743"/>
    <w:multiLevelType w:val="hybridMultilevel"/>
    <w:tmpl w:val="4BF43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332B21"/>
    <w:multiLevelType w:val="hybridMultilevel"/>
    <w:tmpl w:val="91DE771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536C24"/>
    <w:multiLevelType w:val="hybridMultilevel"/>
    <w:tmpl w:val="240427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14"/>
  </w:num>
  <w:num w:numId="9">
    <w:abstractNumId w:val="13"/>
  </w:num>
  <w:num w:numId="10">
    <w:abstractNumId w:val="2"/>
  </w:num>
  <w:num w:numId="11">
    <w:abstractNumId w:val="5"/>
  </w:num>
  <w:num w:numId="12">
    <w:abstractNumId w:val="10"/>
  </w:num>
  <w:num w:numId="13">
    <w:abstractNumId w:val="1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92"/>
    <w:rsid w:val="000D7EDC"/>
    <w:rsid w:val="000E37F6"/>
    <w:rsid w:val="001B1C56"/>
    <w:rsid w:val="00314B82"/>
    <w:rsid w:val="004F116E"/>
    <w:rsid w:val="00533DDF"/>
    <w:rsid w:val="0063268E"/>
    <w:rsid w:val="00634CD0"/>
    <w:rsid w:val="0074418B"/>
    <w:rsid w:val="007B33A0"/>
    <w:rsid w:val="00914892"/>
    <w:rsid w:val="00B91A2E"/>
    <w:rsid w:val="00CE792D"/>
    <w:rsid w:val="00D52B2D"/>
    <w:rsid w:val="00E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2E54"/>
  <w15:chartTrackingRefBased/>
  <w15:docId w15:val="{AB40AFA7-A100-40F8-BCDD-83C18B5A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89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892"/>
    <w:pPr>
      <w:ind w:left="720"/>
      <w:contextualSpacing/>
    </w:pPr>
  </w:style>
  <w:style w:type="paragraph" w:styleId="NoSpacing">
    <w:name w:val="No Spacing"/>
    <w:uiPriority w:val="1"/>
    <w:qFormat/>
    <w:rsid w:val="0091489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" w:eastAsia="en-IN"/>
    </w:rPr>
  </w:style>
  <w:style w:type="character" w:styleId="Hyperlink">
    <w:name w:val="Hyperlink"/>
    <w:basedOn w:val="DefaultParagraphFont"/>
    <w:uiPriority w:val="99"/>
    <w:unhideWhenUsed/>
    <w:rsid w:val="009148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8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4B82"/>
    <w:pPr>
      <w:widowControl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4F1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ishasupra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Khaya</dc:creator>
  <cp:keywords/>
  <dc:description/>
  <cp:lastModifiedBy>Khaya</cp:lastModifiedBy>
  <cp:revision>11</cp:revision>
  <dcterms:created xsi:type="dcterms:W3CDTF">2026-04-07T18:01:00Z</dcterms:created>
  <dcterms:modified xsi:type="dcterms:W3CDTF">2026-04-08T21:53:00Z</dcterms:modified>
</cp:coreProperties>
</file>